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3D17" w14:textId="55F36C94" w:rsidR="00A77626" w:rsidRDefault="00BD5A76" w:rsidP="00BD5A76">
      <w:pPr>
        <w:pStyle w:val="FROM"/>
        <w:jc w:val="right"/>
      </w:pPr>
      <w:r>
        <w:t>24</w:t>
      </w:r>
      <w:r w:rsidR="00164F1F">
        <w:t xml:space="preserve"> </w:t>
      </w:r>
      <w:r>
        <w:t>October</w:t>
      </w:r>
      <w:r w:rsidR="00E81064">
        <w:t xml:space="preserve"> 202</w:t>
      </w:r>
      <w:r>
        <w:t>4</w:t>
      </w:r>
    </w:p>
    <w:p w14:paraId="01CA6431" w14:textId="77777777" w:rsidR="00A77626" w:rsidRPr="00E82EAF" w:rsidRDefault="00A77626" w:rsidP="00A77626">
      <w:pPr>
        <w:keepNext/>
        <w:outlineLvl w:val="0"/>
        <w:rPr>
          <w:szCs w:val="24"/>
        </w:rPr>
      </w:pPr>
      <w:r w:rsidRPr="00E82EAF">
        <w:rPr>
          <w:szCs w:val="24"/>
        </w:rPr>
        <w:t>MEMORANDUM FOR  7 SFS</w:t>
      </w:r>
      <w:r w:rsidRPr="00E82EAF">
        <w:rPr>
          <w:szCs w:val="24"/>
        </w:rPr>
        <w:tab/>
      </w:r>
      <w:r w:rsidRPr="00E82EAF">
        <w:rPr>
          <w:szCs w:val="24"/>
        </w:rPr>
        <w:tab/>
      </w:r>
      <w:r w:rsidRPr="00E82EAF">
        <w:rPr>
          <w:szCs w:val="24"/>
        </w:rPr>
        <w:tab/>
      </w:r>
      <w:r w:rsidRPr="00E82EAF">
        <w:rPr>
          <w:szCs w:val="24"/>
        </w:rPr>
        <w:tab/>
      </w:r>
      <w:r w:rsidRPr="00E82EAF">
        <w:rPr>
          <w:szCs w:val="24"/>
        </w:rPr>
        <w:tab/>
      </w:r>
      <w:r w:rsidRPr="00E82EAF">
        <w:rPr>
          <w:szCs w:val="24"/>
        </w:rPr>
        <w:tab/>
      </w:r>
      <w:r w:rsidRPr="00E82EAF">
        <w:rPr>
          <w:szCs w:val="24"/>
        </w:rPr>
        <w:tab/>
      </w:r>
      <w:r w:rsidRPr="00E82EAF">
        <w:rPr>
          <w:szCs w:val="24"/>
        </w:rPr>
        <w:tab/>
      </w:r>
    </w:p>
    <w:p w14:paraId="4C724E31" w14:textId="77777777" w:rsidR="00A77626" w:rsidRPr="00E82EAF" w:rsidRDefault="00A77626" w:rsidP="00A77626">
      <w:pPr>
        <w:rPr>
          <w:szCs w:val="24"/>
        </w:rPr>
      </w:pPr>
    </w:p>
    <w:p w14:paraId="582E95F4" w14:textId="77777777" w:rsidR="00A77626" w:rsidRPr="00E82EAF" w:rsidRDefault="00A77626" w:rsidP="00A77626">
      <w:pPr>
        <w:rPr>
          <w:szCs w:val="24"/>
        </w:rPr>
      </w:pPr>
      <w:r w:rsidRPr="00E82EAF">
        <w:rPr>
          <w:szCs w:val="24"/>
        </w:rPr>
        <w:t>FROM:  7 BW/PA</w:t>
      </w:r>
    </w:p>
    <w:p w14:paraId="0E3B8E8E" w14:textId="77777777" w:rsidR="00A77626" w:rsidRPr="00E82EAF" w:rsidRDefault="00A77626" w:rsidP="00A77626">
      <w:pPr>
        <w:rPr>
          <w:szCs w:val="24"/>
        </w:rPr>
      </w:pPr>
    </w:p>
    <w:p w14:paraId="1DD89A0E" w14:textId="77777777" w:rsidR="00A77626" w:rsidRPr="00E82EAF" w:rsidRDefault="00A77626" w:rsidP="00A77626">
      <w:pPr>
        <w:keepNext/>
        <w:tabs>
          <w:tab w:val="left" w:pos="1260"/>
        </w:tabs>
        <w:ind w:left="1260" w:hanging="1260"/>
        <w:outlineLvl w:val="3"/>
        <w:rPr>
          <w:szCs w:val="24"/>
        </w:rPr>
      </w:pPr>
      <w:r w:rsidRPr="00E82EAF">
        <w:rPr>
          <w:szCs w:val="24"/>
        </w:rPr>
        <w:t>SUBJECT:  Temporary Authorization for Flightline Photography</w:t>
      </w:r>
    </w:p>
    <w:p w14:paraId="199AD4F8" w14:textId="77777777" w:rsidR="00A77626" w:rsidRPr="00E82EAF" w:rsidRDefault="00A77626" w:rsidP="00A77626">
      <w:pPr>
        <w:ind w:left="360"/>
        <w:rPr>
          <w:szCs w:val="24"/>
        </w:rPr>
      </w:pPr>
    </w:p>
    <w:p w14:paraId="63E8E550" w14:textId="77777777" w:rsidR="00A77626" w:rsidRPr="00E82EAF" w:rsidRDefault="00A77626" w:rsidP="00A77626">
      <w:pPr>
        <w:numPr>
          <w:ilvl w:val="0"/>
          <w:numId w:val="40"/>
        </w:numPr>
        <w:ind w:left="360"/>
        <w:rPr>
          <w:rFonts w:eastAsia="Calibri"/>
          <w:szCs w:val="24"/>
        </w:rPr>
      </w:pPr>
      <w:r w:rsidRPr="00E82EAF">
        <w:rPr>
          <w:rFonts w:eastAsia="Calibri"/>
          <w:szCs w:val="24"/>
        </w:rPr>
        <w:t>The following person(s) are authorized to take photographs or video on the Dyess Air Force Base flight line during the dates and times listed below and has agreed to abide by all guidance specified by Air Force, Air Force Global Strike Command, or local instructions and any specified public affairs guidance.</w:t>
      </w:r>
    </w:p>
    <w:p w14:paraId="78B2293E" w14:textId="77777777" w:rsidR="00A77626" w:rsidRPr="00E82EAF" w:rsidRDefault="00A77626" w:rsidP="00A77626">
      <w:pPr>
        <w:ind w:left="360"/>
        <w:rPr>
          <w:rFonts w:eastAsia="Calibri"/>
          <w:szCs w:val="24"/>
        </w:rPr>
      </w:pPr>
      <w:r w:rsidRPr="00E82EAF">
        <w:rPr>
          <w:rFonts w:eastAsia="Calibri"/>
          <w:noProof/>
          <w:szCs w:val="24"/>
        </w:rPr>
        <mc:AlternateContent>
          <mc:Choice Requires="wps">
            <w:drawing>
              <wp:anchor distT="0" distB="0" distL="114300" distR="114300" simplePos="0" relativeHeight="251661312" behindDoc="0" locked="0" layoutInCell="1" allowOverlap="1" wp14:anchorId="3DBC4861" wp14:editId="0E5F07AE">
                <wp:simplePos x="0" y="0"/>
                <wp:positionH relativeFrom="column">
                  <wp:posOffset>152400</wp:posOffset>
                </wp:positionH>
                <wp:positionV relativeFrom="paragraph">
                  <wp:posOffset>258445</wp:posOffset>
                </wp:positionV>
                <wp:extent cx="5610225" cy="5143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514350"/>
                        </a:xfrm>
                        <a:prstGeom prst="rect">
                          <a:avLst/>
                        </a:prstGeom>
                        <a:solidFill>
                          <a:srgbClr val="FFFFFF"/>
                        </a:solidFill>
                        <a:ln w="9525">
                          <a:solidFill>
                            <a:srgbClr val="000000"/>
                          </a:solidFill>
                          <a:miter lim="800000"/>
                          <a:headEnd/>
                          <a:tailEnd/>
                        </a:ln>
                      </wps:spPr>
                      <wps:txbx>
                        <w:txbxContent>
                          <w:p w14:paraId="3DF08BBF" w14:textId="18EE289B" w:rsidR="00A77626" w:rsidRPr="00E82EAF" w:rsidRDefault="00A77626" w:rsidP="00A77626">
                            <w:pPr>
                              <w:rPr>
                                <w:b/>
                                <w:szCs w:val="24"/>
                                <w:u w:val="single"/>
                              </w:rPr>
                            </w:pPr>
                            <w:r w:rsidRPr="00E82EAF">
                              <w:rPr>
                                <w:b/>
                                <w:szCs w:val="24"/>
                                <w:u w:val="single"/>
                              </w:rPr>
                              <w:t>Name/Rank/Sq</w:t>
                            </w:r>
                            <w:r w:rsidRPr="00E82EAF">
                              <w:rPr>
                                <w:b/>
                                <w:szCs w:val="24"/>
                                <w:u w:val="single"/>
                              </w:rPr>
                              <w:tab/>
                            </w:r>
                            <w:r w:rsidRPr="00E82EAF">
                              <w:rPr>
                                <w:b/>
                                <w:szCs w:val="24"/>
                                <w:u w:val="single"/>
                              </w:rPr>
                              <w:tab/>
                            </w:r>
                            <w:r w:rsidRPr="00E82EAF">
                              <w:rPr>
                                <w:b/>
                                <w:szCs w:val="24"/>
                                <w:u w:val="single"/>
                              </w:rPr>
                              <w:tab/>
                            </w:r>
                            <w:r>
                              <w:rPr>
                                <w:b/>
                                <w:szCs w:val="24"/>
                                <w:u w:val="single"/>
                              </w:rPr>
                              <w:t xml:space="preserve">                  </w:t>
                            </w:r>
                            <w:r>
                              <w:rPr>
                                <w:b/>
                                <w:szCs w:val="24"/>
                                <w:u w:val="single"/>
                              </w:rPr>
                              <w:tab/>
                            </w:r>
                            <w:r>
                              <w:rPr>
                                <w:b/>
                                <w:szCs w:val="24"/>
                                <w:u w:val="single"/>
                              </w:rPr>
                              <w:tab/>
                            </w:r>
                            <w:r w:rsidRPr="00E82EAF">
                              <w:rPr>
                                <w:b/>
                                <w:szCs w:val="24"/>
                                <w:u w:val="single"/>
                              </w:rPr>
                              <w:tab/>
                              <w:t>Line Badge Number</w:t>
                            </w:r>
                            <w:r w:rsidRPr="00E82EAF">
                              <w:rPr>
                                <w:b/>
                                <w:szCs w:val="24"/>
                                <w:u w:val="single"/>
                              </w:rPr>
                              <w:tab/>
                            </w:r>
                          </w:p>
                          <w:p w14:paraId="513A9076" w14:textId="63707375" w:rsidR="004E666F" w:rsidRPr="00E82EAF" w:rsidRDefault="001D07F7" w:rsidP="00F47460">
                            <w:pPr>
                              <w:tabs>
                                <w:tab w:val="left" w:pos="5760"/>
                              </w:tabs>
                            </w:pPr>
                            <w:r w:rsidRPr="001D07F7">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C4861" id="_x0000_t202" coordsize="21600,21600" o:spt="202" path="m,l,21600r21600,l21600,xe">
                <v:stroke joinstyle="miter"/>
                <v:path gradientshapeok="t" o:connecttype="rect"/>
              </v:shapetype>
              <v:shape id="Text Box 5" o:spid="_x0000_s1026" type="#_x0000_t202" style="position:absolute;left:0;text-align:left;margin-left:12pt;margin-top:20.35pt;width:441.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">
                <v:textbox>
                  <w:txbxContent>
                    <w:p w14:paraId="3DF08BBF" w14:textId="18EE289B" w:rsidR="00A77626" w:rsidRPr="00E82EAF" w:rsidRDefault="00A77626" w:rsidP="00A77626">
                      <w:pPr>
                        <w:rPr>
                          <w:b/>
                          <w:szCs w:val="24"/>
                          <w:u w:val="single"/>
                        </w:rPr>
                      </w:pPr>
                      <w:r w:rsidRPr="00E82EAF">
                        <w:rPr>
                          <w:b/>
                          <w:szCs w:val="24"/>
                          <w:u w:val="single"/>
                        </w:rPr>
                        <w:t>Name/Rank/Sq</w:t>
                      </w:r>
                      <w:r w:rsidRPr="00E82EAF">
                        <w:rPr>
                          <w:b/>
                          <w:szCs w:val="24"/>
                          <w:u w:val="single"/>
                        </w:rPr>
                        <w:tab/>
                      </w:r>
                      <w:r w:rsidRPr="00E82EAF">
                        <w:rPr>
                          <w:b/>
                          <w:szCs w:val="24"/>
                          <w:u w:val="single"/>
                        </w:rPr>
                        <w:tab/>
                      </w:r>
                      <w:r w:rsidRPr="00E82EAF">
                        <w:rPr>
                          <w:b/>
                          <w:szCs w:val="24"/>
                          <w:u w:val="single"/>
                        </w:rPr>
                        <w:tab/>
                      </w:r>
                      <w:r>
                        <w:rPr>
                          <w:b/>
                          <w:szCs w:val="24"/>
                          <w:u w:val="single"/>
                        </w:rPr>
                        <w:t xml:space="preserve">                  </w:t>
                      </w:r>
                      <w:r>
                        <w:rPr>
                          <w:b/>
                          <w:szCs w:val="24"/>
                          <w:u w:val="single"/>
                        </w:rPr>
                        <w:tab/>
                      </w:r>
                      <w:r>
                        <w:rPr>
                          <w:b/>
                          <w:szCs w:val="24"/>
                          <w:u w:val="single"/>
                        </w:rPr>
                        <w:tab/>
                      </w:r>
                      <w:r w:rsidRPr="00E82EAF">
                        <w:rPr>
                          <w:b/>
                          <w:szCs w:val="24"/>
                          <w:u w:val="single"/>
                        </w:rPr>
                        <w:tab/>
                        <w:t>Line Badge Number</w:t>
                      </w:r>
                      <w:r w:rsidRPr="00E82EAF">
                        <w:rPr>
                          <w:b/>
                          <w:szCs w:val="24"/>
                          <w:u w:val="single"/>
                        </w:rPr>
                        <w:tab/>
                      </w:r>
                    </w:p>
                    <w:p w14:paraId="513A9076" w14:textId="63707375" w:rsidR="004E666F" w:rsidRPr="00E82EAF" w:rsidRDefault="001D07F7" w:rsidP="00F47460">
                      <w:pPr>
                        <w:tabs>
                          <w:tab w:val="left" w:pos="5760"/>
                        </w:tabs>
                      </w:pPr>
                      <w:r w:rsidRPr="001D07F7">
                        <w:tab/>
                      </w:r>
                    </w:p>
                  </w:txbxContent>
                </v:textbox>
                <w10:wrap type="square"/>
              </v:shape>
            </w:pict>
          </mc:Fallback>
        </mc:AlternateContent>
      </w:r>
    </w:p>
    <w:p w14:paraId="65E5210A" w14:textId="77777777" w:rsidR="00A77626" w:rsidRPr="00E82EAF" w:rsidRDefault="00A77626" w:rsidP="00A77626">
      <w:pPr>
        <w:rPr>
          <w:rFonts w:ascii="Arial" w:hAnsi="Arial" w:cs="Arial"/>
          <w:szCs w:val="24"/>
        </w:rPr>
      </w:pPr>
    </w:p>
    <w:p w14:paraId="22315DAB" w14:textId="77777777" w:rsidR="00A77626" w:rsidRPr="00E82EAF" w:rsidRDefault="00A77626" w:rsidP="00A77626">
      <w:pPr>
        <w:ind w:left="360" w:hanging="360"/>
        <w:rPr>
          <w:szCs w:val="24"/>
        </w:rPr>
      </w:pPr>
      <w:r w:rsidRPr="00E82EAF">
        <w:rPr>
          <w:szCs w:val="24"/>
        </w:rPr>
        <w:t xml:space="preserve">2. </w:t>
      </w:r>
      <w:r w:rsidRPr="00E82EAF">
        <w:rPr>
          <w:szCs w:val="24"/>
        </w:rPr>
        <w:tab/>
        <w:t>This photography authorization memorandum is effective for the following times:</w:t>
      </w:r>
    </w:p>
    <w:p w14:paraId="5AE32536" w14:textId="57B818DF" w:rsidR="00A77626" w:rsidRPr="00E82EAF" w:rsidRDefault="001C08E2" w:rsidP="00A77626">
      <w:pPr>
        <w:ind w:left="360"/>
        <w:rPr>
          <w:szCs w:val="24"/>
          <w:highlight w:val="yellow"/>
        </w:rPr>
      </w:pPr>
      <w:r w:rsidRPr="00E82EAF">
        <w:rPr>
          <w:noProof/>
          <w:szCs w:val="24"/>
          <w:highlight w:val="yellow"/>
        </w:rPr>
        <mc:AlternateContent>
          <mc:Choice Requires="wps">
            <w:drawing>
              <wp:anchor distT="0" distB="0" distL="114300" distR="114300" simplePos="0" relativeHeight="251660288" behindDoc="0" locked="0" layoutInCell="1" allowOverlap="1" wp14:anchorId="05B9FB37" wp14:editId="3BA78C55">
                <wp:simplePos x="0" y="0"/>
                <wp:positionH relativeFrom="column">
                  <wp:posOffset>3448050</wp:posOffset>
                </wp:positionH>
                <wp:positionV relativeFrom="paragraph">
                  <wp:posOffset>72390</wp:posOffset>
                </wp:positionV>
                <wp:extent cx="1514475" cy="320040"/>
                <wp:effectExtent l="0" t="0" r="2857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320040"/>
                        </a:xfrm>
                        <a:prstGeom prst="rect">
                          <a:avLst/>
                        </a:prstGeom>
                        <a:solidFill>
                          <a:srgbClr val="FFFFFF"/>
                        </a:solidFill>
                        <a:ln w="9525">
                          <a:solidFill>
                            <a:srgbClr val="000000"/>
                          </a:solidFill>
                          <a:miter lim="800000"/>
                          <a:headEnd/>
                          <a:tailEnd/>
                        </a:ln>
                      </wps:spPr>
                      <wps:txbx>
                        <w:txbxContent>
                          <w:p w14:paraId="0847E29C" w14:textId="6C0A2D03" w:rsidR="00A77626" w:rsidRPr="003D2D95" w:rsidRDefault="00A77626" w:rsidP="00A7762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FB37" id="Text Box 3" o:spid="_x0000_s1027" type="#_x0000_t202" style="position:absolute;left:0;text-align:left;margin-left:271.5pt;margin-top:5.7pt;width:119.2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">
                <v:textbox>
                  <w:txbxContent>
                    <w:p w14:paraId="0847E29C" w14:textId="6C0A2D03" w:rsidR="00A77626" w:rsidRPr="003D2D95" w:rsidRDefault="00A77626" w:rsidP="00A77626">
                      <w:pPr>
                        <w:rPr>
                          <w:szCs w:val="24"/>
                        </w:rPr>
                      </w:pPr>
                    </w:p>
                  </w:txbxContent>
                </v:textbox>
              </v:shape>
            </w:pict>
          </mc:Fallback>
        </mc:AlternateContent>
      </w:r>
      <w:r w:rsidR="00A77626" w:rsidRPr="00E82EAF">
        <w:rPr>
          <w:noProof/>
          <w:szCs w:val="24"/>
          <w:highlight w:val="yellow"/>
        </w:rPr>
        <mc:AlternateContent>
          <mc:Choice Requires="wps">
            <w:drawing>
              <wp:anchor distT="0" distB="0" distL="114300" distR="114300" simplePos="0" relativeHeight="251659264" behindDoc="0" locked="0" layoutInCell="1" allowOverlap="1" wp14:anchorId="3563DEF1" wp14:editId="507893AC">
                <wp:simplePos x="0" y="0"/>
                <wp:positionH relativeFrom="column">
                  <wp:posOffset>971550</wp:posOffset>
                </wp:positionH>
                <wp:positionV relativeFrom="paragraph">
                  <wp:posOffset>120015</wp:posOffset>
                </wp:positionV>
                <wp:extent cx="1362075" cy="247015"/>
                <wp:effectExtent l="0" t="0" r="2857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47015"/>
                        </a:xfrm>
                        <a:prstGeom prst="rect">
                          <a:avLst/>
                        </a:prstGeom>
                        <a:solidFill>
                          <a:srgbClr val="FFFFFF"/>
                        </a:solidFill>
                        <a:ln w="9525">
                          <a:solidFill>
                            <a:srgbClr val="000000"/>
                          </a:solidFill>
                          <a:miter lim="800000"/>
                          <a:headEnd/>
                          <a:tailEnd/>
                        </a:ln>
                      </wps:spPr>
                      <wps:txbx>
                        <w:txbxContent>
                          <w:p w14:paraId="6409309E" w14:textId="5D6DC04D" w:rsidR="00A77626" w:rsidRPr="00182083" w:rsidRDefault="00A77626" w:rsidP="00164F1F">
                            <w:pPr>
                              <w:jc w:val="center"/>
                              <w:rPr>
                                <w:szCs w:val="2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63DEF1" id="Text Box 2" o:spid="_x0000_s1028" type="#_x0000_t202" style="position:absolute;left:0;text-align:left;margin-left:76.5pt;margin-top:9.45pt;width:107.2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">
                <v:textbox style="mso-fit-shape-to-text:t">
                  <w:txbxContent>
                    <w:p w14:paraId="6409309E" w14:textId="5D6DC04D" w:rsidR="00A77626" w:rsidRPr="00182083" w:rsidRDefault="00A77626" w:rsidP="00164F1F">
                      <w:pPr>
                        <w:jc w:val="center"/>
                        <w:rPr>
                          <w:szCs w:val="24"/>
                        </w:rPr>
                      </w:pPr>
                    </w:p>
                  </w:txbxContent>
                </v:textbox>
                <w10:wrap type="square"/>
              </v:shape>
            </w:pict>
          </mc:Fallback>
        </mc:AlternateContent>
      </w:r>
    </w:p>
    <w:p w14:paraId="57177C61" w14:textId="77777777" w:rsidR="00A77626" w:rsidRPr="00E82EAF" w:rsidRDefault="00A77626" w:rsidP="00A77626">
      <w:pPr>
        <w:ind w:left="360" w:firstLine="360"/>
        <w:rPr>
          <w:szCs w:val="24"/>
        </w:rPr>
      </w:pPr>
      <w:r w:rsidRPr="00E82EAF">
        <w:rPr>
          <w:szCs w:val="24"/>
        </w:rPr>
        <w:t xml:space="preserve">Time:   </w:t>
      </w:r>
      <w:proofErr w:type="spellStart"/>
      <w:r w:rsidRPr="00E82EAF">
        <w:rPr>
          <w:szCs w:val="24"/>
        </w:rPr>
        <w:t>hrs</w:t>
      </w:r>
      <w:proofErr w:type="spellEnd"/>
      <w:r w:rsidRPr="00E82EAF">
        <w:rPr>
          <w:szCs w:val="24"/>
        </w:rPr>
        <w:tab/>
        <w:t xml:space="preserve">Date(s): </w:t>
      </w:r>
    </w:p>
    <w:p w14:paraId="3B0B876E" w14:textId="5BA565B9" w:rsidR="00A77626" w:rsidRDefault="00A77626" w:rsidP="00A77626">
      <w:pPr>
        <w:ind w:left="360"/>
        <w:rPr>
          <w:szCs w:val="24"/>
        </w:rPr>
      </w:pPr>
    </w:p>
    <w:p w14:paraId="733C3FC6" w14:textId="77777777" w:rsidR="001D07F7" w:rsidRPr="00E82EAF" w:rsidRDefault="001D07F7" w:rsidP="00A77626">
      <w:pPr>
        <w:ind w:left="360"/>
        <w:rPr>
          <w:szCs w:val="24"/>
        </w:rPr>
      </w:pPr>
    </w:p>
    <w:p w14:paraId="445759E8" w14:textId="61682D6E" w:rsidR="00A77626" w:rsidRPr="00E82EAF" w:rsidRDefault="00A77626" w:rsidP="00A77626">
      <w:pPr>
        <w:numPr>
          <w:ilvl w:val="0"/>
          <w:numId w:val="41"/>
        </w:numPr>
        <w:ind w:left="360"/>
        <w:contextualSpacing/>
        <w:rPr>
          <w:szCs w:val="24"/>
        </w:rPr>
      </w:pPr>
      <w:r w:rsidRPr="00E82EAF">
        <w:rPr>
          <w:szCs w:val="24"/>
        </w:rPr>
        <w:t xml:space="preserve">Justification/Reason for Request: </w:t>
      </w:r>
      <w:r w:rsidR="007A1112">
        <w:rPr>
          <w:szCs w:val="24"/>
        </w:rPr>
        <w:t xml:space="preserve">Photos and videos needed for </w:t>
      </w:r>
      <w:r w:rsidR="00361BF9">
        <w:rPr>
          <w:szCs w:val="24"/>
        </w:rPr>
        <w:t>Lonestar challenge</w:t>
      </w:r>
      <w:r w:rsidR="007A1112" w:rsidRPr="0078760F">
        <w:rPr>
          <w:szCs w:val="24"/>
        </w:rPr>
        <w:t>.</w:t>
      </w:r>
    </w:p>
    <w:p w14:paraId="6620F60A" w14:textId="77777777" w:rsidR="00A77626" w:rsidRDefault="00A77626" w:rsidP="00A77626">
      <w:pPr>
        <w:contextualSpacing/>
        <w:rPr>
          <w:szCs w:val="24"/>
        </w:rPr>
      </w:pPr>
    </w:p>
    <w:p w14:paraId="198BD8E4" w14:textId="77777777" w:rsidR="00A77626" w:rsidRDefault="00A77626" w:rsidP="00A77626">
      <w:pPr>
        <w:numPr>
          <w:ilvl w:val="0"/>
          <w:numId w:val="41"/>
        </w:numPr>
        <w:ind w:left="360"/>
        <w:contextualSpacing/>
        <w:rPr>
          <w:szCs w:val="24"/>
        </w:rPr>
      </w:pPr>
      <w:r w:rsidRPr="00E82EAF">
        <w:rPr>
          <w:szCs w:val="24"/>
        </w:rPr>
        <w:t>Ensure this letter is maintained on your person while taking photographs or video in restricted areas and show this letter to 7 SFS or 7 MXG members upon request.</w:t>
      </w:r>
    </w:p>
    <w:p w14:paraId="250C74F4" w14:textId="77777777" w:rsidR="00A77626" w:rsidRPr="00E82EAF" w:rsidRDefault="00A77626" w:rsidP="00A77626">
      <w:pPr>
        <w:ind w:left="360"/>
        <w:contextualSpacing/>
        <w:rPr>
          <w:szCs w:val="24"/>
        </w:rPr>
      </w:pPr>
    </w:p>
    <w:p w14:paraId="69EF6B1C" w14:textId="77777777" w:rsidR="00A77626" w:rsidRPr="00E82EAF" w:rsidRDefault="00A77626" w:rsidP="00A77626">
      <w:pPr>
        <w:numPr>
          <w:ilvl w:val="0"/>
          <w:numId w:val="41"/>
        </w:numPr>
        <w:ind w:left="360"/>
        <w:contextualSpacing/>
        <w:rPr>
          <w:szCs w:val="24"/>
        </w:rPr>
      </w:pPr>
      <w:r w:rsidRPr="00E82EAF">
        <w:rPr>
          <w:szCs w:val="24"/>
        </w:rPr>
        <w:t>Any questions regarding flight line photography procedures should be directed to the Dyess Public Affairs at 696-2863.</w:t>
      </w:r>
    </w:p>
    <w:p w14:paraId="5317C7CD" w14:textId="181460C7" w:rsidR="00E81064" w:rsidRDefault="00A77626" w:rsidP="00897363">
      <w:pPr>
        <w:ind w:left="3600" w:firstLine="720"/>
        <w:rPr>
          <w:szCs w:val="24"/>
        </w:rPr>
      </w:pPr>
      <w:r w:rsidRPr="00E82EAF">
        <w:rPr>
          <w:szCs w:val="24"/>
        </w:rPr>
        <w:tab/>
      </w:r>
    </w:p>
    <w:p w14:paraId="372EEC3A" w14:textId="1E2930F5" w:rsidR="00E81064" w:rsidRDefault="00E81064" w:rsidP="00A77626">
      <w:pPr>
        <w:ind w:left="3600" w:firstLine="720"/>
        <w:rPr>
          <w:szCs w:val="24"/>
        </w:rPr>
      </w:pPr>
    </w:p>
    <w:p w14:paraId="2D47F036" w14:textId="6BF031D8" w:rsidR="00E81064" w:rsidRDefault="001C08E2" w:rsidP="00A77626">
      <w:pPr>
        <w:ind w:left="3600" w:firstLine="720"/>
        <w:rPr>
          <w:szCs w:val="24"/>
        </w:rPr>
      </w:pPr>
      <w:r>
        <w:rPr>
          <w:szCs w:val="24"/>
        </w:rPr>
        <w:pict w14:anchorId="2BF80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1.05pt;height:72.75pt">
            <v:imagedata r:id="rId11" o:title=""/>
            <o:lock v:ext="edit" ungrouping="t" rotation="t" cropping="t" verticies="t" text="t" grouping="t"/>
            <o:signatureline v:ext="edit" id="{F4999EBB-988A-463F-9228-593C9E9B47C2}" provid="{00000000-0000-0000-0000-000000000000}" o:suggestedsigner="MERCEDES BIZZOTTO, SSgt, USAF" o:suggestedsigner2="NCOIC Command Information" issignatureline="t"/>
          </v:shape>
        </w:pict>
      </w:r>
    </w:p>
    <w:p w14:paraId="4414DABE" w14:textId="6F1872CD" w:rsidR="00E81064" w:rsidRDefault="00E81064" w:rsidP="00A77626">
      <w:pPr>
        <w:ind w:left="3600" w:firstLine="720"/>
        <w:rPr>
          <w:szCs w:val="24"/>
        </w:rPr>
      </w:pPr>
    </w:p>
    <w:p w14:paraId="50426FD4" w14:textId="77777777" w:rsidR="00E81064" w:rsidRDefault="00E81064" w:rsidP="00A77626">
      <w:pPr>
        <w:rPr>
          <w:szCs w:val="24"/>
        </w:rPr>
      </w:pPr>
    </w:p>
    <w:p w14:paraId="420DFE0E" w14:textId="51E4C410" w:rsidR="00A77626" w:rsidRPr="00E82EAF" w:rsidRDefault="00A77626" w:rsidP="00A77626">
      <w:pPr>
        <w:rPr>
          <w:szCs w:val="24"/>
          <w:u w:val="single"/>
        </w:rPr>
      </w:pPr>
      <w:r w:rsidRPr="00E82EAF">
        <w:rPr>
          <w:szCs w:val="24"/>
          <w:u w:val="single"/>
        </w:rPr>
        <w:t xml:space="preserve">Coordination </w:t>
      </w:r>
    </w:p>
    <w:p w14:paraId="2DD83C4C" w14:textId="77777777" w:rsidR="00A77626" w:rsidRPr="00E82EAF" w:rsidRDefault="00A77626" w:rsidP="00A77626">
      <w:pPr>
        <w:rPr>
          <w:szCs w:val="24"/>
        </w:rPr>
      </w:pPr>
      <w:r w:rsidRPr="00E82EAF">
        <w:rPr>
          <w:szCs w:val="24"/>
        </w:rPr>
        <w:t>7</w:t>
      </w:r>
      <w:r>
        <w:rPr>
          <w:szCs w:val="24"/>
        </w:rPr>
        <w:t>th</w:t>
      </w:r>
      <w:r w:rsidRPr="00E82EAF">
        <w:rPr>
          <w:szCs w:val="24"/>
        </w:rPr>
        <w:t xml:space="preserve"> SFS law enforcement desk (696-2131)  </w:t>
      </w:r>
    </w:p>
    <w:p w14:paraId="5B8E07F3" w14:textId="77777777" w:rsidR="00A77626" w:rsidRPr="00B46F1C" w:rsidRDefault="00A77626" w:rsidP="00A77626">
      <w:pPr>
        <w:rPr>
          <w:szCs w:val="24"/>
        </w:rPr>
      </w:pPr>
      <w:r w:rsidRPr="00B46F1C">
        <w:rPr>
          <w:szCs w:val="24"/>
        </w:rPr>
        <w:t>7th Maintenance Operations Center (696-1963/1951)</w:t>
      </w:r>
    </w:p>
    <w:p w14:paraId="72D3D508" w14:textId="77777777" w:rsidR="00A77626" w:rsidRPr="00B46F1C" w:rsidRDefault="00A77626" w:rsidP="00A77626">
      <w:pPr>
        <w:rPr>
          <w:szCs w:val="24"/>
        </w:rPr>
      </w:pPr>
      <w:r w:rsidRPr="00B46F1C">
        <w:rPr>
          <w:szCs w:val="24"/>
        </w:rPr>
        <w:t>7</w:t>
      </w:r>
      <w:r>
        <w:rPr>
          <w:szCs w:val="24"/>
        </w:rPr>
        <w:t>th</w:t>
      </w:r>
      <w:r w:rsidRPr="00B46F1C">
        <w:rPr>
          <w:szCs w:val="24"/>
        </w:rPr>
        <w:t xml:space="preserve"> OSS - Airfield Management (696-2515)</w:t>
      </w:r>
    </w:p>
    <w:p w14:paraId="02DB3E0C" w14:textId="77777777" w:rsidR="00A77626" w:rsidRPr="00E82EAF" w:rsidRDefault="00A77626" w:rsidP="00A77626">
      <w:pPr>
        <w:rPr>
          <w:szCs w:val="24"/>
        </w:rPr>
      </w:pPr>
    </w:p>
    <w:p w14:paraId="2FE80922" w14:textId="77777777" w:rsidR="00A77626" w:rsidRPr="00E82EAF" w:rsidRDefault="00A77626" w:rsidP="00A77626">
      <w:pPr>
        <w:rPr>
          <w:szCs w:val="24"/>
        </w:rPr>
      </w:pPr>
      <w:r w:rsidRPr="00E82EAF">
        <w:rPr>
          <w:szCs w:val="24"/>
        </w:rPr>
        <w:lastRenderedPageBreak/>
        <w:t>Flight Line Photography:  The following are necessary security and safety procedures for control of photography on the Dyess AFB flight line.</w:t>
      </w:r>
    </w:p>
    <w:p w14:paraId="73B32EB9" w14:textId="77777777" w:rsidR="00A77626" w:rsidRPr="00E82EAF" w:rsidRDefault="00A77626" w:rsidP="00A77626">
      <w:pPr>
        <w:rPr>
          <w:szCs w:val="24"/>
        </w:rPr>
      </w:pPr>
    </w:p>
    <w:p w14:paraId="3C146A17" w14:textId="77777777" w:rsidR="00A77626" w:rsidRPr="00E82EAF" w:rsidRDefault="00A77626" w:rsidP="00A77626">
      <w:pPr>
        <w:rPr>
          <w:szCs w:val="24"/>
        </w:rPr>
      </w:pPr>
      <w:r w:rsidRPr="00E82EAF">
        <w:rPr>
          <w:szCs w:val="24"/>
        </w:rPr>
        <w:t>Public Affairs will coordinate and escort all news media representative visits to base and flight line areas.  Other groups requesting tours should be referred to Public Affairs for scheduling procedures (325) 696-2863.</w:t>
      </w:r>
    </w:p>
    <w:p w14:paraId="7636C9FF" w14:textId="77777777" w:rsidR="00A77626" w:rsidRPr="00E82EAF" w:rsidRDefault="00A77626" w:rsidP="00A77626">
      <w:pPr>
        <w:rPr>
          <w:szCs w:val="24"/>
        </w:rPr>
      </w:pPr>
    </w:p>
    <w:p w14:paraId="2EF02D14" w14:textId="77777777" w:rsidR="00A77626" w:rsidRPr="00E82EAF" w:rsidRDefault="00A77626" w:rsidP="00A77626">
      <w:pPr>
        <w:rPr>
          <w:szCs w:val="24"/>
        </w:rPr>
      </w:pPr>
      <w:r w:rsidRPr="00E82EAF">
        <w:rPr>
          <w:szCs w:val="24"/>
        </w:rPr>
        <w:t xml:space="preserve">Personnel desiring to take individual tours and photographs of the flight line must request a flight line photo and or video authorization pass from the 7 BW/PA at least 5-duty days in advance.  Flight line photo and/or video passes will only be issued to personnel that have a valid flight line restricted area badge.  Authorized personnel must also coordinate their request with the agency having control of the desired area and aircraft.  Personnel authorized to take photos and or video must </w:t>
      </w:r>
      <w:proofErr w:type="gramStart"/>
      <w:r w:rsidRPr="00E82EAF">
        <w:rPr>
          <w:szCs w:val="24"/>
        </w:rPr>
        <w:t>have a current authorization letter in their possession at all times</w:t>
      </w:r>
      <w:proofErr w:type="gramEnd"/>
      <w:r w:rsidRPr="00E82EAF">
        <w:rPr>
          <w:szCs w:val="24"/>
        </w:rPr>
        <w:t xml:space="preserve"> while on the flight line and are responsible for contacting the 7th Security Forces desk (325) 696-2131 and the 7th Maintenance Operations Center (325) 696-1959 or 1951 prior to taking photographs and or video on the flight line.</w:t>
      </w:r>
    </w:p>
    <w:p w14:paraId="4EFE3267" w14:textId="77777777" w:rsidR="00A77626" w:rsidRPr="00E82EAF" w:rsidRDefault="00A77626" w:rsidP="00A77626">
      <w:pPr>
        <w:rPr>
          <w:szCs w:val="24"/>
        </w:rPr>
      </w:pPr>
    </w:p>
    <w:p w14:paraId="08E086F8" w14:textId="77777777" w:rsidR="00A77626" w:rsidRPr="00E82EAF" w:rsidRDefault="00A77626" w:rsidP="00A77626">
      <w:pPr>
        <w:rPr>
          <w:szCs w:val="24"/>
        </w:rPr>
      </w:pPr>
      <w:r w:rsidRPr="00E82EAF">
        <w:rPr>
          <w:szCs w:val="24"/>
        </w:rPr>
        <w:t xml:space="preserve">Units requesting group passes must submit their requests to the 7 BW/PA at least 10-duty days in advance.  Unit passes will be issued for 1 year and will need to be revalidated annually. Requesters will carry this letter with them while taking photos or videos on the flight line. </w:t>
      </w:r>
    </w:p>
    <w:p w14:paraId="28A67AA3" w14:textId="77777777" w:rsidR="00A77626" w:rsidRPr="00E82EAF" w:rsidRDefault="00A77626" w:rsidP="00A77626">
      <w:pPr>
        <w:rPr>
          <w:szCs w:val="24"/>
        </w:rPr>
      </w:pPr>
    </w:p>
    <w:p w14:paraId="15BB8EF1" w14:textId="77777777" w:rsidR="00A77626" w:rsidRPr="00E82EAF" w:rsidRDefault="00A77626" w:rsidP="00A77626">
      <w:pPr>
        <w:rPr>
          <w:szCs w:val="24"/>
        </w:rPr>
      </w:pPr>
      <w:r w:rsidRPr="00E82EAF">
        <w:rPr>
          <w:szCs w:val="24"/>
        </w:rPr>
        <w:t>Civilians and personnel without flight line badges must have an escort for restricted flight line areas.  The requesting agency will provide escort service when required.</w:t>
      </w:r>
    </w:p>
    <w:p w14:paraId="57677137" w14:textId="77777777" w:rsidR="00A77626" w:rsidRPr="00E82EAF" w:rsidRDefault="00A77626" w:rsidP="00A77626">
      <w:pPr>
        <w:rPr>
          <w:szCs w:val="24"/>
        </w:rPr>
      </w:pPr>
    </w:p>
    <w:p w14:paraId="366F37A1" w14:textId="77777777" w:rsidR="00A77626" w:rsidRPr="00E82EAF" w:rsidRDefault="00A77626" w:rsidP="00A77626">
      <w:pPr>
        <w:rPr>
          <w:szCs w:val="24"/>
        </w:rPr>
      </w:pPr>
      <w:r w:rsidRPr="00E82EAF">
        <w:rPr>
          <w:szCs w:val="24"/>
        </w:rPr>
        <w:t>Photography of open panels on the aircraft and inside the B-1B Lancer cockpit is prohibited.</w:t>
      </w:r>
    </w:p>
    <w:p w14:paraId="63B5DD80" w14:textId="77777777" w:rsidR="00A77626" w:rsidRPr="00E82EAF" w:rsidRDefault="00A77626" w:rsidP="00A77626">
      <w:pPr>
        <w:rPr>
          <w:szCs w:val="24"/>
        </w:rPr>
      </w:pPr>
    </w:p>
    <w:p w14:paraId="52FF5250" w14:textId="77777777" w:rsidR="00A77626" w:rsidRPr="00E82EAF" w:rsidRDefault="00A77626" w:rsidP="00A77626">
      <w:pPr>
        <w:rPr>
          <w:szCs w:val="24"/>
        </w:rPr>
      </w:pPr>
      <w:r w:rsidRPr="00E82EAF">
        <w:rPr>
          <w:szCs w:val="24"/>
        </w:rPr>
        <w:t>Photography of restricted area control points or security measures is prohibited.</w:t>
      </w:r>
    </w:p>
    <w:p w14:paraId="2805A699" w14:textId="77777777" w:rsidR="00A77626" w:rsidRPr="00E82EAF" w:rsidRDefault="00A77626" w:rsidP="00A77626">
      <w:pPr>
        <w:rPr>
          <w:szCs w:val="24"/>
        </w:rPr>
      </w:pPr>
    </w:p>
    <w:p w14:paraId="7BD505C2" w14:textId="77777777" w:rsidR="00A77626" w:rsidRPr="00E82EAF" w:rsidRDefault="00A77626" w:rsidP="00A77626">
      <w:pPr>
        <w:rPr>
          <w:szCs w:val="24"/>
        </w:rPr>
      </w:pPr>
      <w:r w:rsidRPr="00E82EAF">
        <w:rPr>
          <w:szCs w:val="24"/>
        </w:rPr>
        <w:t>Taking suggestive or obscene photographs is prohibited.</w:t>
      </w:r>
    </w:p>
    <w:p w14:paraId="364ADCF0" w14:textId="77777777" w:rsidR="00A77626" w:rsidRPr="00E82EAF" w:rsidRDefault="00A77626" w:rsidP="00A77626">
      <w:pPr>
        <w:rPr>
          <w:szCs w:val="24"/>
        </w:rPr>
      </w:pPr>
    </w:p>
    <w:p w14:paraId="710AA798" w14:textId="77777777" w:rsidR="00A77626" w:rsidRPr="00E82EAF" w:rsidRDefault="00A77626" w:rsidP="00A77626">
      <w:pPr>
        <w:rPr>
          <w:szCs w:val="24"/>
        </w:rPr>
      </w:pPr>
      <w:r w:rsidRPr="00E82EAF">
        <w:rPr>
          <w:szCs w:val="24"/>
        </w:rPr>
        <w:t>Using flash photography in the direction of moving aircraft is prohibited.</w:t>
      </w:r>
    </w:p>
    <w:p w14:paraId="40CC6C34" w14:textId="77777777" w:rsidR="00A77626" w:rsidRPr="00E82EAF" w:rsidRDefault="00A77626" w:rsidP="00A77626">
      <w:pPr>
        <w:rPr>
          <w:szCs w:val="24"/>
        </w:rPr>
      </w:pPr>
    </w:p>
    <w:p w14:paraId="7D5FD5A3" w14:textId="77777777" w:rsidR="00A77626" w:rsidRPr="00E82EAF" w:rsidRDefault="00A77626" w:rsidP="00A77626">
      <w:pPr>
        <w:rPr>
          <w:szCs w:val="24"/>
        </w:rPr>
      </w:pPr>
      <w:r w:rsidRPr="00E82EAF">
        <w:rPr>
          <w:szCs w:val="24"/>
        </w:rPr>
        <w:t>In the event of an emergency or aircraft accident involving the exposure of classified information, any film or camera memory cards may be confiscated to check for inadvertent classified exposures.</w:t>
      </w:r>
    </w:p>
    <w:p w14:paraId="6093CABE" w14:textId="77777777" w:rsidR="00A77626" w:rsidRPr="00E82EAF" w:rsidRDefault="00A77626" w:rsidP="00A77626">
      <w:pPr>
        <w:rPr>
          <w:szCs w:val="24"/>
        </w:rPr>
      </w:pPr>
    </w:p>
    <w:p w14:paraId="20D5D708" w14:textId="77777777" w:rsidR="00A77626" w:rsidRPr="00E82EAF" w:rsidRDefault="00A77626" w:rsidP="00A77626">
      <w:pPr>
        <w:rPr>
          <w:szCs w:val="24"/>
        </w:rPr>
      </w:pPr>
      <w:r w:rsidRPr="00E82EAF">
        <w:rPr>
          <w:szCs w:val="24"/>
        </w:rPr>
        <w:t>Posting unauthorized photos, videos, or descriptions of missions, resources, or facilities on the Internet in any forum can aid an adversary.  Therefore, possession, distribution, transfer, or posting, whether electronically or physically, of visual images resulting from any unauthorized photography or videos is prohibited.</w:t>
      </w:r>
    </w:p>
    <w:p w14:paraId="46A718FC" w14:textId="77777777" w:rsidR="00A77626" w:rsidRPr="00E82EAF" w:rsidRDefault="00A77626" w:rsidP="00A77626">
      <w:pPr>
        <w:rPr>
          <w:szCs w:val="24"/>
        </w:rPr>
      </w:pPr>
    </w:p>
    <w:p w14:paraId="3317772E" w14:textId="46D3C6F3" w:rsidR="00BB1690" w:rsidRPr="001D335A" w:rsidRDefault="00A77626" w:rsidP="009172AF">
      <w:r w:rsidRPr="00E82EAF">
        <w:rPr>
          <w:szCs w:val="24"/>
        </w:rPr>
        <w:t>Photos are not to be posted externally, unless coordinated and approved by 7 BW/PA.</w:t>
      </w:r>
    </w:p>
    <w:sectPr w:rsidR="00BB1690" w:rsidRPr="001D335A" w:rsidSect="00F15395">
      <w:headerReference w:type="default" r:id="rId12"/>
      <w:footerReference w:type="default" r:id="rId13"/>
      <w:headerReference w:type="first" r:id="rId14"/>
      <w:footerReference w:type="first" r:id="rId15"/>
      <w:pgSz w:w="12240" w:h="15840" w:code="1"/>
      <w:pgMar w:top="25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A394" w14:textId="77777777" w:rsidR="005A4DBD" w:rsidRDefault="005A4DBD" w:rsidP="00352042">
      <w:r>
        <w:separator/>
      </w:r>
    </w:p>
    <w:p w14:paraId="326E1DF0" w14:textId="77777777" w:rsidR="005A4DBD" w:rsidRDefault="005A4DBD"/>
    <w:p w14:paraId="457F4A5E" w14:textId="77777777" w:rsidR="005A4DBD" w:rsidRDefault="005A4DBD"/>
  </w:endnote>
  <w:endnote w:type="continuationSeparator" w:id="0">
    <w:p w14:paraId="3305F439" w14:textId="77777777" w:rsidR="005A4DBD" w:rsidRDefault="005A4DBD" w:rsidP="00352042">
      <w:r>
        <w:continuationSeparator/>
      </w:r>
    </w:p>
    <w:p w14:paraId="0676FB5D" w14:textId="77777777" w:rsidR="005A4DBD" w:rsidRDefault="005A4DBD"/>
    <w:p w14:paraId="1D95CB4C" w14:textId="77777777" w:rsidR="005A4DBD" w:rsidRDefault="005A4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2DE4" w14:textId="77777777" w:rsidR="009172AF" w:rsidRPr="00B0744D" w:rsidRDefault="009172AF" w:rsidP="009172AF">
    <w:pPr>
      <w:pStyle w:val="Footer"/>
      <w:jc w:val="center"/>
      <w:rPr>
        <w:rFonts w:ascii="Copperplate Gothic Bold" w:hAnsi="Copperplate Gothic Bold"/>
        <w:color w:val="0000CC"/>
      </w:rPr>
    </w:pPr>
    <w:r w:rsidRPr="00B0744D">
      <w:rPr>
        <w:rFonts w:ascii="Copperplate Gothic Bold" w:hAnsi="Copperplate Gothic Bold"/>
        <w:color w:val="0000CC"/>
      </w:rPr>
      <w:t>Death from above</w:t>
    </w:r>
  </w:p>
  <w:p w14:paraId="68AA9D24" w14:textId="77777777" w:rsidR="009172AF" w:rsidRDefault="00917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B176" w14:textId="4651039A" w:rsidR="006724F5" w:rsidRPr="00B0744D" w:rsidRDefault="00F97C2E" w:rsidP="00F97C2E">
    <w:pPr>
      <w:pStyle w:val="Footer"/>
      <w:jc w:val="center"/>
      <w:rPr>
        <w:rFonts w:ascii="Copperplate Gothic Bold" w:hAnsi="Copperplate Gothic Bold"/>
        <w:color w:val="0000CC"/>
      </w:rPr>
    </w:pPr>
    <w:bookmarkStart w:id="0" w:name="_Hlk180671221"/>
    <w:bookmarkStart w:id="1" w:name="_Hlk180671222"/>
    <w:bookmarkStart w:id="2" w:name="_Hlk180671223"/>
    <w:bookmarkStart w:id="3" w:name="_Hlk180671224"/>
    <w:bookmarkStart w:id="4" w:name="_Hlk180671225"/>
    <w:bookmarkStart w:id="5" w:name="_Hlk180671226"/>
    <w:bookmarkStart w:id="6" w:name="_Hlk180671227"/>
    <w:bookmarkStart w:id="7" w:name="_Hlk180671228"/>
    <w:r w:rsidRPr="00B0744D">
      <w:rPr>
        <w:rFonts w:ascii="Copperplate Gothic Bold" w:hAnsi="Copperplate Gothic Bold"/>
        <w:color w:val="0000CC"/>
      </w:rPr>
      <w:t>Death from above</w:t>
    </w:r>
    <w:bookmarkEnd w:id="0"/>
    <w:bookmarkEnd w:id="1"/>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33AE" w14:textId="77777777" w:rsidR="005A4DBD" w:rsidRDefault="005A4DBD" w:rsidP="00352042">
      <w:r>
        <w:separator/>
      </w:r>
    </w:p>
    <w:p w14:paraId="189238C9" w14:textId="77777777" w:rsidR="005A4DBD" w:rsidRDefault="005A4DBD"/>
    <w:p w14:paraId="3C992EB2" w14:textId="77777777" w:rsidR="005A4DBD" w:rsidRDefault="005A4DBD"/>
  </w:footnote>
  <w:footnote w:type="continuationSeparator" w:id="0">
    <w:p w14:paraId="51114FC3" w14:textId="77777777" w:rsidR="005A4DBD" w:rsidRDefault="005A4DBD" w:rsidP="00352042">
      <w:r>
        <w:continuationSeparator/>
      </w:r>
    </w:p>
    <w:p w14:paraId="202DCFDF" w14:textId="77777777" w:rsidR="005A4DBD" w:rsidRDefault="005A4DBD"/>
    <w:p w14:paraId="188C644C" w14:textId="77777777" w:rsidR="005A4DBD" w:rsidRDefault="005A4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4A27" w14:textId="3B79937F" w:rsidR="00444328" w:rsidRDefault="00876714" w:rsidP="00DF0D90">
    <w:pPr>
      <w:pStyle w:val="BannerMarking"/>
      <w:jc w:val="right"/>
      <w:rPr>
        <w:noProof/>
      </w:rPr>
    </w:pPr>
    <w:r w:rsidRPr="00876714">
      <w:fldChar w:fldCharType="begin"/>
    </w:r>
    <w:r w:rsidRPr="00876714">
      <w:instrText xml:space="preserve"> PAGE   \* MERGEFORMAT </w:instrText>
    </w:r>
    <w:r w:rsidRPr="00876714">
      <w:fldChar w:fldCharType="separate"/>
    </w:r>
    <w:r w:rsidR="00F15395">
      <w:rPr>
        <w:noProof/>
      </w:rPr>
      <w:t>2</w:t>
    </w:r>
    <w:r w:rsidRPr="00876714">
      <w:rPr>
        <w:noProof/>
      </w:rPr>
      <w:fldChar w:fldCharType="end"/>
    </w:r>
  </w:p>
  <w:p w14:paraId="0A05838D" w14:textId="77777777" w:rsidR="009172AF" w:rsidRDefault="009172AF" w:rsidP="00DF0D90">
    <w:pPr>
      <w:pStyle w:val="BannerMarking"/>
      <w:jc w:val="right"/>
      <w:rPr>
        <w:noProof/>
      </w:rPr>
    </w:pPr>
  </w:p>
  <w:p w14:paraId="28E3447A" w14:textId="77777777" w:rsidR="009172AF" w:rsidRDefault="009172AF" w:rsidP="00DF0D90">
    <w:pPr>
      <w:pStyle w:val="BannerMarking"/>
      <w:jc w:val="right"/>
      <w:rPr>
        <w:noProof/>
      </w:rPr>
    </w:pPr>
  </w:p>
  <w:p w14:paraId="31F64CE1" w14:textId="77777777" w:rsidR="009172AF" w:rsidRDefault="009172AF" w:rsidP="00DF0D90">
    <w:pPr>
      <w:pStyle w:val="BannerMarking"/>
      <w:jc w:val="right"/>
      <w:rPr>
        <w:noProof/>
      </w:rPr>
    </w:pPr>
  </w:p>
  <w:p w14:paraId="17557BCD" w14:textId="77777777" w:rsidR="009172AF" w:rsidRPr="00E82EAF" w:rsidRDefault="009172AF" w:rsidP="009172AF">
    <w:pPr>
      <w:jc w:val="center"/>
      <w:rPr>
        <w:b/>
        <w:szCs w:val="24"/>
      </w:rPr>
    </w:pPr>
    <w:r w:rsidRPr="00E82EAF">
      <w:rPr>
        <w:b/>
        <w:szCs w:val="24"/>
      </w:rPr>
      <w:t>7</w:t>
    </w:r>
    <w:r>
      <w:rPr>
        <w:b/>
        <w:szCs w:val="24"/>
      </w:rPr>
      <w:t>th</w:t>
    </w:r>
    <w:r w:rsidRPr="00E82EAF">
      <w:rPr>
        <w:b/>
        <w:szCs w:val="24"/>
      </w:rPr>
      <w:t xml:space="preserve"> Bomb Wing Public Affairs Briefing for</w:t>
    </w:r>
  </w:p>
  <w:p w14:paraId="457B328D" w14:textId="77777777" w:rsidR="009172AF" w:rsidRPr="00E82EAF" w:rsidRDefault="009172AF" w:rsidP="009172AF">
    <w:pPr>
      <w:jc w:val="center"/>
      <w:rPr>
        <w:b/>
        <w:szCs w:val="24"/>
      </w:rPr>
    </w:pPr>
    <w:r w:rsidRPr="00E82EAF">
      <w:rPr>
        <w:b/>
        <w:szCs w:val="24"/>
      </w:rPr>
      <w:t>Visitors and Photography on the Flight line</w:t>
    </w:r>
  </w:p>
  <w:p w14:paraId="2A1F8C48" w14:textId="77777777" w:rsidR="009172AF" w:rsidRPr="00876714" w:rsidRDefault="009172AF" w:rsidP="00DF0D90">
    <w:pPr>
      <w:pStyle w:val="BannerMarking"/>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C73234" w14:paraId="7F48C017" w14:textId="77777777" w:rsidTr="002D235E">
      <w:trPr>
        <w:trHeight w:hRule="exact" w:val="180"/>
        <w:jc w:val="center"/>
      </w:trPr>
      <w:tc>
        <w:tcPr>
          <w:tcW w:w="12240" w:type="dxa"/>
        </w:tcPr>
        <w:p w14:paraId="3E2DD4C8" w14:textId="77777777" w:rsidR="00C73234" w:rsidRPr="005C425F" w:rsidRDefault="008878BD" w:rsidP="00416A98">
          <w:pPr>
            <w:jc w:val="center"/>
            <w:rPr>
              <w:rFonts w:ascii="Copperplate Gothic Bold" w:hAnsi="Copperplate Gothic Bold"/>
              <w:b/>
              <w:szCs w:val="24"/>
            </w:rPr>
          </w:pPr>
          <w:r w:rsidRPr="005C425F">
            <w:rPr>
              <w:noProof/>
            </w:rPr>
            <w:drawing>
              <wp:anchor distT="0" distB="0" distL="114300" distR="114300" simplePos="0" relativeHeight="251659264" behindDoc="0" locked="0" layoutInCell="0" allowOverlap="1" wp14:anchorId="2DECD0FB" wp14:editId="711A091E">
                <wp:simplePos x="0" y="0"/>
                <wp:positionH relativeFrom="page">
                  <wp:posOffset>457200</wp:posOffset>
                </wp:positionH>
                <wp:positionV relativeFrom="page">
                  <wp:posOffset>0</wp:posOffset>
                </wp:positionV>
                <wp:extent cx="914400" cy="914400"/>
                <wp:effectExtent l="0" t="0" r="0" b="0"/>
                <wp:wrapNone/>
                <wp:docPr id="152976880" name="Picture 152976880" descr="Department of Defense Seal, Blue"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D63837" w14:paraId="08D0D5A2" w14:textId="77777777" w:rsidTr="004074B3">
      <w:trPr>
        <w:trHeight w:hRule="exact" w:val="1613"/>
        <w:jc w:val="center"/>
      </w:trPr>
      <w:tc>
        <w:tcPr>
          <w:tcW w:w="12240" w:type="dxa"/>
        </w:tcPr>
        <w:p w14:paraId="24FE1E7B" w14:textId="77777777" w:rsidR="00D63837" w:rsidRPr="005C425F" w:rsidRDefault="00C73234" w:rsidP="00CF175C">
          <w:pPr>
            <w:pStyle w:val="LetterheadLine1"/>
            <w:rPr>
              <w:b/>
            </w:rPr>
          </w:pPr>
          <w:r w:rsidRPr="005C425F">
            <w:t>DEPARTMENT OF THE AIR FORCE</w:t>
          </w:r>
        </w:p>
        <w:p w14:paraId="43E40C5B" w14:textId="77777777" w:rsidR="00045AEF" w:rsidRPr="005C425F" w:rsidRDefault="005C425F" w:rsidP="005C425F">
          <w:pPr>
            <w:pStyle w:val="LetterheadLine2"/>
          </w:pPr>
          <w:r w:rsidRPr="005C425F">
            <w:t>HEADQUARTERS 7TH BOMB WING (AFGSc)</w:t>
          </w:r>
        </w:p>
        <w:p w14:paraId="1EBAD754" w14:textId="5146FA63" w:rsidR="005C425F" w:rsidRPr="005C425F" w:rsidRDefault="005C425F" w:rsidP="005C425F">
          <w:pPr>
            <w:pStyle w:val="LetterheadLine2"/>
          </w:pPr>
          <w:r w:rsidRPr="005C425F">
            <w:t>DYESS AIR FORCE BASE TEXAS</w:t>
          </w:r>
        </w:p>
        <w:p w14:paraId="00E363F2" w14:textId="77777777" w:rsidR="00CF175C" w:rsidRPr="005C425F" w:rsidRDefault="00CF175C" w:rsidP="00CF175C">
          <w:pPr>
            <w:pStyle w:val="LetterheadLine2"/>
          </w:pPr>
        </w:p>
        <w:p w14:paraId="2E7DF7C2" w14:textId="77777777" w:rsidR="00CF175C" w:rsidRPr="005C425F" w:rsidRDefault="00CF175C" w:rsidP="00CF175C">
          <w:pPr>
            <w:pStyle w:val="LetterheadLine2"/>
          </w:pPr>
        </w:p>
        <w:p w14:paraId="319693D6" w14:textId="77777777" w:rsidR="00CF175C" w:rsidRPr="005C425F" w:rsidRDefault="00CF175C" w:rsidP="00CF175C">
          <w:pPr>
            <w:pStyle w:val="LetterheadLine2"/>
          </w:pPr>
        </w:p>
        <w:p w14:paraId="78B24D38" w14:textId="77777777" w:rsidR="00CF175C" w:rsidRPr="005C425F" w:rsidRDefault="00CF175C" w:rsidP="00CF175C">
          <w:pPr>
            <w:pStyle w:val="LetterheadLine2"/>
          </w:pPr>
        </w:p>
        <w:p w14:paraId="6B49690C" w14:textId="77777777" w:rsidR="00CF175C" w:rsidRPr="005C425F" w:rsidRDefault="00CF175C" w:rsidP="00CF175C">
          <w:pPr>
            <w:pStyle w:val="LetterheadLine2"/>
          </w:pPr>
        </w:p>
        <w:p w14:paraId="7A4FD1CA" w14:textId="77777777" w:rsidR="00CF175C" w:rsidRPr="005C425F" w:rsidRDefault="00CF175C" w:rsidP="00CF175C">
          <w:pPr>
            <w:pStyle w:val="LetterheadLine2"/>
          </w:pPr>
        </w:p>
        <w:p w14:paraId="633029E4" w14:textId="77777777" w:rsidR="00CF175C" w:rsidRPr="005C425F" w:rsidRDefault="00CF175C" w:rsidP="00CF175C">
          <w:pPr>
            <w:pStyle w:val="LetterheadLine2"/>
          </w:pPr>
        </w:p>
        <w:p w14:paraId="49C4053E" w14:textId="77777777" w:rsidR="00CF175C" w:rsidRPr="005C425F" w:rsidRDefault="00CF175C" w:rsidP="00CF175C">
          <w:pPr>
            <w:pStyle w:val="LetterheadLine2"/>
          </w:pPr>
        </w:p>
        <w:p w14:paraId="0009E735" w14:textId="77777777" w:rsidR="00CF175C" w:rsidRPr="005C425F" w:rsidRDefault="00CF175C" w:rsidP="00CF175C">
          <w:pPr>
            <w:pStyle w:val="LetterheadLine2"/>
          </w:pPr>
        </w:p>
        <w:p w14:paraId="16F77AE7" w14:textId="77777777" w:rsidR="00CF175C" w:rsidRPr="005C425F" w:rsidRDefault="00CF175C" w:rsidP="00CF175C">
          <w:pPr>
            <w:pStyle w:val="LetterheadLine2"/>
          </w:pPr>
        </w:p>
        <w:p w14:paraId="2F32AE90" w14:textId="77777777" w:rsidR="00CF175C" w:rsidRPr="005C425F" w:rsidRDefault="00CF175C" w:rsidP="00CF175C">
          <w:pPr>
            <w:pStyle w:val="LetterheadLine2"/>
          </w:pPr>
        </w:p>
        <w:p w14:paraId="465F85C0" w14:textId="77777777" w:rsidR="00CF175C" w:rsidRPr="005C425F" w:rsidRDefault="00CF175C" w:rsidP="00CF175C">
          <w:pPr>
            <w:pStyle w:val="LetterheadLine2"/>
          </w:pPr>
        </w:p>
        <w:p w14:paraId="599AEA4B" w14:textId="77777777" w:rsidR="00CF175C" w:rsidRPr="005C425F" w:rsidRDefault="00CF175C" w:rsidP="00CF175C">
          <w:pPr>
            <w:pStyle w:val="LetterheadLine2"/>
          </w:pPr>
        </w:p>
        <w:p w14:paraId="271B2D64" w14:textId="77777777" w:rsidR="00CF175C" w:rsidRPr="005C425F" w:rsidRDefault="00CF175C" w:rsidP="00CF175C">
          <w:pPr>
            <w:pStyle w:val="LetterheadLine2"/>
          </w:pPr>
        </w:p>
        <w:p w14:paraId="58A92F9E" w14:textId="77777777" w:rsidR="00CF175C" w:rsidRPr="005C425F" w:rsidRDefault="00CF175C" w:rsidP="00CF175C">
          <w:pPr>
            <w:pStyle w:val="LetterheadLine2"/>
          </w:pPr>
        </w:p>
        <w:p w14:paraId="6D949584" w14:textId="77777777" w:rsidR="004074B3" w:rsidRPr="005C425F" w:rsidRDefault="004074B3" w:rsidP="00CF175C">
          <w:pPr>
            <w:jc w:val="center"/>
          </w:pPr>
          <w:r w:rsidRPr="005C425F">
            <w:rPr>
              <w:noProof/>
            </w:rPr>
            <w:drawing>
              <wp:inline distT="0" distB="0" distL="0" distR="0" wp14:anchorId="0EDCBF3C" wp14:editId="45A113AC">
                <wp:extent cx="5943600" cy="141605"/>
                <wp:effectExtent l="0" t="0" r="0" b="0"/>
                <wp:docPr id="933614045" name="Picture 93361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531013" cy="155600"/>
                        </a:xfrm>
                        <a:prstGeom prst="rect">
                          <a:avLst/>
                        </a:prstGeom>
                      </pic:spPr>
                    </pic:pic>
                  </a:graphicData>
                </a:graphic>
              </wp:inline>
            </w:drawing>
          </w:r>
        </w:p>
        <w:p w14:paraId="7838CFFA" w14:textId="77777777" w:rsidR="00CF175C" w:rsidRPr="005C425F" w:rsidRDefault="00CF175C" w:rsidP="00CF175C">
          <w:pPr>
            <w:jc w:val="center"/>
          </w:pPr>
        </w:p>
        <w:p w14:paraId="368FA0BB" w14:textId="77777777" w:rsidR="00CF175C" w:rsidRPr="005C425F" w:rsidRDefault="00CF175C" w:rsidP="00CF175C">
          <w:pPr>
            <w:jc w:val="center"/>
          </w:pPr>
        </w:p>
        <w:p w14:paraId="3F1609F7" w14:textId="77777777" w:rsidR="00CF175C" w:rsidRPr="005C425F" w:rsidRDefault="00CF175C" w:rsidP="00CF175C">
          <w:pPr>
            <w:jc w:val="center"/>
          </w:pPr>
        </w:p>
        <w:p w14:paraId="4B890F03" w14:textId="77777777" w:rsidR="00CF175C" w:rsidRPr="005C425F" w:rsidRDefault="00CF175C" w:rsidP="00CF175C">
          <w:pPr>
            <w:jc w:val="center"/>
          </w:pPr>
        </w:p>
        <w:p w14:paraId="6411CE77" w14:textId="77777777" w:rsidR="00CF175C" w:rsidRPr="005C425F" w:rsidRDefault="00CF175C" w:rsidP="00CF175C">
          <w:pPr>
            <w:jc w:val="center"/>
          </w:pPr>
        </w:p>
        <w:p w14:paraId="1A2A860C" w14:textId="77777777" w:rsidR="00CF175C" w:rsidRPr="005C425F" w:rsidRDefault="00CF175C" w:rsidP="00CF175C">
          <w:pPr>
            <w:jc w:val="center"/>
          </w:pPr>
        </w:p>
        <w:p w14:paraId="6C653387" w14:textId="77777777" w:rsidR="00CF175C" w:rsidRPr="005C425F" w:rsidRDefault="00CF175C" w:rsidP="00CF175C">
          <w:pPr>
            <w:jc w:val="center"/>
          </w:pPr>
        </w:p>
        <w:p w14:paraId="0176B297" w14:textId="77777777" w:rsidR="00CF175C" w:rsidRPr="005C425F" w:rsidRDefault="00CF175C" w:rsidP="00CF175C">
          <w:pPr>
            <w:jc w:val="center"/>
          </w:pPr>
        </w:p>
        <w:p w14:paraId="41ADF7BD" w14:textId="77777777" w:rsidR="00CF175C" w:rsidRPr="005C425F" w:rsidRDefault="00CF175C" w:rsidP="00CF175C">
          <w:pPr>
            <w:jc w:val="center"/>
          </w:pPr>
        </w:p>
        <w:p w14:paraId="4A05DFEF" w14:textId="77777777" w:rsidR="00CF175C" w:rsidRPr="005C425F" w:rsidRDefault="00CF175C" w:rsidP="00CF175C">
          <w:pPr>
            <w:jc w:val="center"/>
          </w:pPr>
        </w:p>
        <w:p w14:paraId="5E6CA3B2" w14:textId="77777777" w:rsidR="00E506EF" w:rsidRPr="005C425F" w:rsidRDefault="00FB2A17" w:rsidP="00CF175C">
          <w:pPr>
            <w:jc w:val="center"/>
          </w:pPr>
          <w:r w:rsidRPr="005C425F">
            <w:t>LOWJACK WAS HERE</w:t>
          </w:r>
        </w:p>
      </w:tc>
    </w:tr>
  </w:tbl>
  <w:p w14:paraId="4EA065E4" w14:textId="77777777" w:rsidR="009C15BD" w:rsidRPr="00602D5F" w:rsidRDefault="00C73234" w:rsidP="00CF175C">
    <w:r>
      <w:rPr>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57" w:hanging="279"/>
      </w:pPr>
      <w:rPr>
        <w:rFonts w:ascii="Times New Roman" w:hAnsi="Times New Roman" w:cs="Times New Roman"/>
        <w:b w:val="0"/>
        <w:bCs w:val="0"/>
        <w:w w:val="100"/>
        <w:sz w:val="22"/>
        <w:szCs w:val="22"/>
      </w:rPr>
    </w:lvl>
    <w:lvl w:ilvl="1">
      <w:numFmt w:val="bullet"/>
      <w:lvlText w:val=""/>
      <w:lvlJc w:val="left"/>
      <w:pPr>
        <w:ind w:left="1488" w:hanging="361"/>
      </w:pPr>
      <w:rPr>
        <w:rFonts w:ascii="Symbol" w:hAnsi="Symbol"/>
        <w:b w:val="0"/>
        <w:w w:val="100"/>
        <w:sz w:val="22"/>
      </w:rPr>
    </w:lvl>
    <w:lvl w:ilvl="2">
      <w:numFmt w:val="bullet"/>
      <w:lvlText w:val="•"/>
      <w:lvlJc w:val="left"/>
      <w:pPr>
        <w:ind w:left="2508" w:hanging="361"/>
      </w:pPr>
    </w:lvl>
    <w:lvl w:ilvl="3">
      <w:numFmt w:val="bullet"/>
      <w:lvlText w:val="•"/>
      <w:lvlJc w:val="left"/>
      <w:pPr>
        <w:ind w:left="3537" w:hanging="361"/>
      </w:pPr>
    </w:lvl>
    <w:lvl w:ilvl="4">
      <w:numFmt w:val="bullet"/>
      <w:lvlText w:val="•"/>
      <w:lvlJc w:val="left"/>
      <w:pPr>
        <w:ind w:left="4566" w:hanging="361"/>
      </w:pPr>
    </w:lvl>
    <w:lvl w:ilvl="5">
      <w:numFmt w:val="bullet"/>
      <w:lvlText w:val="•"/>
      <w:lvlJc w:val="left"/>
      <w:pPr>
        <w:ind w:left="5595" w:hanging="361"/>
      </w:pPr>
    </w:lvl>
    <w:lvl w:ilvl="6">
      <w:numFmt w:val="bullet"/>
      <w:lvlText w:val="•"/>
      <w:lvlJc w:val="left"/>
      <w:pPr>
        <w:ind w:left="6624" w:hanging="361"/>
      </w:pPr>
    </w:lvl>
    <w:lvl w:ilvl="7">
      <w:numFmt w:val="bullet"/>
      <w:lvlText w:val="•"/>
      <w:lvlJc w:val="left"/>
      <w:pPr>
        <w:ind w:left="7653" w:hanging="361"/>
      </w:pPr>
    </w:lvl>
    <w:lvl w:ilvl="8">
      <w:numFmt w:val="bullet"/>
      <w:lvlText w:val="•"/>
      <w:lvlJc w:val="left"/>
      <w:pPr>
        <w:ind w:left="8682" w:hanging="361"/>
      </w:pPr>
    </w:lvl>
  </w:abstractNum>
  <w:abstractNum w:abstractNumId="1" w15:restartNumberingAfterBreak="0">
    <w:nsid w:val="00AF5E34"/>
    <w:multiLevelType w:val="singleLevel"/>
    <w:tmpl w:val="79A429F0"/>
    <w:lvl w:ilvl="0">
      <w:start w:val="4"/>
      <w:numFmt w:val="lowerLetter"/>
      <w:lvlText w:val="%1. "/>
      <w:legacy w:legacy="1" w:legacySpace="0" w:legacyIndent="360"/>
      <w:lvlJc w:val="left"/>
      <w:pPr>
        <w:ind w:left="360" w:hanging="360"/>
      </w:pPr>
      <w:rPr>
        <w:b w:val="0"/>
        <w:i w:val="0"/>
        <w:sz w:val="24"/>
      </w:rPr>
    </w:lvl>
  </w:abstractNum>
  <w:abstractNum w:abstractNumId="2" w15:restartNumberingAfterBreak="0">
    <w:nsid w:val="0212271B"/>
    <w:multiLevelType w:val="hybridMultilevel"/>
    <w:tmpl w:val="FFD40D68"/>
    <w:lvl w:ilvl="0" w:tplc="2A8248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1FB0"/>
    <w:multiLevelType w:val="hybridMultilevel"/>
    <w:tmpl w:val="9D9CF336"/>
    <w:lvl w:ilvl="0" w:tplc="FB9A02A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3321C"/>
    <w:multiLevelType w:val="hybridMultilevel"/>
    <w:tmpl w:val="BEF2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52404"/>
    <w:multiLevelType w:val="hybridMultilevel"/>
    <w:tmpl w:val="2636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C227A"/>
    <w:multiLevelType w:val="multilevel"/>
    <w:tmpl w:val="77DEEF5E"/>
    <w:lvl w:ilvl="0">
      <w:start w:val="1"/>
      <w:numFmt w:val="lowerLetter"/>
      <w:pStyle w:val="References"/>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lowerLetter"/>
      <w:pStyle w:val="ReferencesFollow-On"/>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F182548"/>
    <w:multiLevelType w:val="singleLevel"/>
    <w:tmpl w:val="C6E49908"/>
    <w:lvl w:ilvl="0">
      <w:start w:val="1"/>
      <w:numFmt w:val="lowerLetter"/>
      <w:lvlText w:val="%1. "/>
      <w:legacy w:legacy="1" w:legacySpace="0" w:legacyIndent="360"/>
      <w:lvlJc w:val="left"/>
      <w:pPr>
        <w:ind w:left="360" w:hanging="360"/>
      </w:pPr>
      <w:rPr>
        <w:b w:val="0"/>
        <w:i w:val="0"/>
        <w:sz w:val="24"/>
      </w:rPr>
    </w:lvl>
  </w:abstractNum>
  <w:abstractNum w:abstractNumId="8" w15:restartNumberingAfterBreak="0">
    <w:nsid w:val="1F2C1932"/>
    <w:multiLevelType w:val="hybridMultilevel"/>
    <w:tmpl w:val="9C4C7AA2"/>
    <w:lvl w:ilvl="0" w:tplc="00FAD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45792"/>
    <w:multiLevelType w:val="hybridMultilevel"/>
    <w:tmpl w:val="5F1E6308"/>
    <w:lvl w:ilvl="0" w:tplc="CAB40E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F3B70"/>
    <w:multiLevelType w:val="hybridMultilevel"/>
    <w:tmpl w:val="A2540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13EFF"/>
    <w:multiLevelType w:val="singleLevel"/>
    <w:tmpl w:val="158CDB18"/>
    <w:lvl w:ilvl="0">
      <w:start w:val="2"/>
      <w:numFmt w:val="lowerLetter"/>
      <w:lvlText w:val="%1. "/>
      <w:legacy w:legacy="1" w:legacySpace="0" w:legacyIndent="360"/>
      <w:lvlJc w:val="left"/>
      <w:pPr>
        <w:ind w:left="360" w:hanging="360"/>
      </w:pPr>
      <w:rPr>
        <w:b w:val="0"/>
        <w:i w:val="0"/>
        <w:sz w:val="24"/>
      </w:rPr>
    </w:lvl>
  </w:abstractNum>
  <w:abstractNum w:abstractNumId="12" w15:restartNumberingAfterBreak="0">
    <w:nsid w:val="306D0C0F"/>
    <w:multiLevelType w:val="hybridMultilevel"/>
    <w:tmpl w:val="BF06F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B92C6F"/>
    <w:multiLevelType w:val="hybridMultilevel"/>
    <w:tmpl w:val="CE5A11C0"/>
    <w:lvl w:ilvl="0" w:tplc="D6C4C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C617E4"/>
    <w:multiLevelType w:val="hybridMultilevel"/>
    <w:tmpl w:val="7D08F984"/>
    <w:lvl w:ilvl="0" w:tplc="BB24CE3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D5608"/>
    <w:multiLevelType w:val="singleLevel"/>
    <w:tmpl w:val="50228C4A"/>
    <w:lvl w:ilvl="0">
      <w:start w:val="5"/>
      <w:numFmt w:val="lowerLetter"/>
      <w:lvlText w:val="%1. "/>
      <w:legacy w:legacy="1" w:legacySpace="0" w:legacyIndent="360"/>
      <w:lvlJc w:val="left"/>
      <w:pPr>
        <w:ind w:left="360" w:hanging="360"/>
      </w:pPr>
      <w:rPr>
        <w:b w:val="0"/>
        <w:i w:val="0"/>
        <w:sz w:val="24"/>
      </w:rPr>
    </w:lvl>
  </w:abstractNum>
  <w:abstractNum w:abstractNumId="16" w15:restartNumberingAfterBreak="0">
    <w:nsid w:val="385C5108"/>
    <w:multiLevelType w:val="hybridMultilevel"/>
    <w:tmpl w:val="16786C68"/>
    <w:lvl w:ilvl="0" w:tplc="45F67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54FE6"/>
    <w:multiLevelType w:val="singleLevel"/>
    <w:tmpl w:val="DB887846"/>
    <w:lvl w:ilvl="0">
      <w:start w:val="6"/>
      <w:numFmt w:val="lowerLetter"/>
      <w:lvlText w:val="%1. "/>
      <w:legacy w:legacy="1" w:legacySpace="0" w:legacyIndent="360"/>
      <w:lvlJc w:val="left"/>
      <w:pPr>
        <w:ind w:left="360" w:hanging="360"/>
      </w:pPr>
      <w:rPr>
        <w:b w:val="0"/>
        <w:i w:val="0"/>
        <w:sz w:val="24"/>
      </w:rPr>
    </w:lvl>
  </w:abstractNum>
  <w:abstractNum w:abstractNumId="18" w15:restartNumberingAfterBreak="0">
    <w:nsid w:val="4C9C50F3"/>
    <w:multiLevelType w:val="hybridMultilevel"/>
    <w:tmpl w:val="6E0E9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86A59"/>
    <w:multiLevelType w:val="hybridMultilevel"/>
    <w:tmpl w:val="8C424708"/>
    <w:lvl w:ilvl="0" w:tplc="871A71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F2162"/>
    <w:multiLevelType w:val="hybridMultilevel"/>
    <w:tmpl w:val="AB36ABE2"/>
    <w:lvl w:ilvl="0" w:tplc="B9380E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FE06AF"/>
    <w:multiLevelType w:val="hybridMultilevel"/>
    <w:tmpl w:val="65D2C7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168D2"/>
    <w:multiLevelType w:val="hybridMultilevel"/>
    <w:tmpl w:val="CE5A11C0"/>
    <w:lvl w:ilvl="0" w:tplc="D6C4C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561A1"/>
    <w:multiLevelType w:val="singleLevel"/>
    <w:tmpl w:val="349EDB2E"/>
    <w:lvl w:ilvl="0">
      <w:start w:val="7"/>
      <w:numFmt w:val="lowerLetter"/>
      <w:lvlText w:val="%1. "/>
      <w:legacy w:legacy="1" w:legacySpace="0" w:legacyIndent="360"/>
      <w:lvlJc w:val="left"/>
      <w:pPr>
        <w:ind w:left="360" w:hanging="360"/>
      </w:pPr>
      <w:rPr>
        <w:b w:val="0"/>
        <w:i w:val="0"/>
        <w:sz w:val="24"/>
      </w:rPr>
    </w:lvl>
  </w:abstractNum>
  <w:abstractNum w:abstractNumId="24" w15:restartNumberingAfterBreak="0">
    <w:nsid w:val="5DEC692C"/>
    <w:multiLevelType w:val="hybridMultilevel"/>
    <w:tmpl w:val="D9A8A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30F06"/>
    <w:multiLevelType w:val="hybridMultilevel"/>
    <w:tmpl w:val="08608F10"/>
    <w:lvl w:ilvl="0" w:tplc="1352A46E">
      <w:start w:val="1"/>
      <w:numFmt w:val="decimal"/>
      <w:lvlText w:val="%1."/>
      <w:lvlJc w:val="left"/>
      <w:pPr>
        <w:tabs>
          <w:tab w:val="num" w:pos="360"/>
        </w:tabs>
        <w:ind w:left="0" w:firstLine="0"/>
      </w:pPr>
      <w:rPr>
        <w:rFonts w:hint="default"/>
      </w:rPr>
    </w:lvl>
    <w:lvl w:ilvl="1" w:tplc="B9380ED8">
      <w:start w:val="1"/>
      <w:numFmt w:val="lowerLetter"/>
      <w:lvlText w:val="%2."/>
      <w:lvlJc w:val="left"/>
      <w:pPr>
        <w:tabs>
          <w:tab w:val="num" w:pos="720"/>
        </w:tabs>
        <w:ind w:left="360" w:firstLine="0"/>
      </w:pPr>
      <w:rPr>
        <w:rFonts w:hint="default"/>
      </w:rPr>
    </w:lvl>
    <w:lvl w:ilvl="2" w:tplc="6A5CAFAC">
      <w:start w:val="1"/>
      <w:numFmt w:val="lowerRoman"/>
      <w:lvlText w:val="%3."/>
      <w:lvlJc w:val="right"/>
      <w:pPr>
        <w:tabs>
          <w:tab w:val="num" w:pos="1094"/>
        </w:tabs>
        <w:ind w:left="720" w:firstLine="0"/>
      </w:pPr>
      <w:rPr>
        <w:rFonts w:hint="default"/>
      </w:rPr>
    </w:lvl>
    <w:lvl w:ilvl="3" w:tplc="871A7186">
      <w:start w:val="1"/>
      <w:numFmt w:val="decimal"/>
      <w:lvlText w:val="(%4)"/>
      <w:lvlJc w:val="left"/>
      <w:pPr>
        <w:tabs>
          <w:tab w:val="num" w:pos="1080"/>
        </w:tabs>
        <w:ind w:left="7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2D57F2"/>
    <w:multiLevelType w:val="hybridMultilevel"/>
    <w:tmpl w:val="E9DC2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261AF"/>
    <w:multiLevelType w:val="multilevel"/>
    <w:tmpl w:val="9536D78A"/>
    <w:lvl w:ilvl="0">
      <w:start w:val="1"/>
      <w:numFmt w:val="lowerLetter"/>
      <w:lvlText w:val="References:  (%1)"/>
      <w:lvlJc w:val="left"/>
      <w:pPr>
        <w:ind w:left="720" w:hanging="72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F4276F2"/>
    <w:multiLevelType w:val="multilevel"/>
    <w:tmpl w:val="67F47D86"/>
    <w:lvl w:ilvl="0">
      <w:start w:val="1"/>
      <w:numFmt w:val="decimal"/>
      <w:pStyle w:val="Body"/>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decimal"/>
      <w:lvlText w:val="%5."/>
      <w:lvlJc w:val="left"/>
      <w:pPr>
        <w:tabs>
          <w:tab w:val="num" w:pos="1800"/>
        </w:tabs>
        <w:ind w:left="0" w:firstLine="1440"/>
      </w:pPr>
      <w:rPr>
        <w:rFonts w:hint="default"/>
        <w:u w:val="words"/>
      </w:rPr>
    </w:lvl>
    <w:lvl w:ilvl="5">
      <w:start w:val="1"/>
      <w:numFmt w:val="lowerLetter"/>
      <w:lvlText w:val="%6."/>
      <w:lvlJc w:val="left"/>
      <w:pPr>
        <w:tabs>
          <w:tab w:val="num" w:pos="2160"/>
        </w:tabs>
        <w:ind w:left="0" w:firstLine="1800"/>
      </w:pPr>
      <w:rPr>
        <w:rFonts w:hint="default"/>
        <w:u w:val="single"/>
      </w:rPr>
    </w:lvl>
    <w:lvl w:ilvl="6">
      <w:start w:val="1"/>
      <w:numFmt w:val="decimal"/>
      <w:lvlText w:val="[%7]"/>
      <w:lvlJc w:val="left"/>
      <w:pPr>
        <w:tabs>
          <w:tab w:val="num" w:pos="2520"/>
        </w:tabs>
        <w:ind w:left="0" w:firstLine="2160"/>
      </w:pPr>
      <w:rPr>
        <w:rFonts w:hint="default"/>
        <w:u w:val="none"/>
      </w:rPr>
    </w:lvl>
    <w:lvl w:ilvl="7">
      <w:start w:val="1"/>
      <w:numFmt w:val="none"/>
      <w:lvlText w:val="%8DO NOT USE"/>
      <w:lvlJc w:val="left"/>
      <w:pPr>
        <w:tabs>
          <w:tab w:val="num" w:pos="2160"/>
        </w:tabs>
        <w:ind w:left="2160" w:firstLine="0"/>
      </w:pPr>
      <w:rPr>
        <w:rFonts w:hint="default"/>
        <w:u w:val="single"/>
      </w:rPr>
    </w:lvl>
    <w:lvl w:ilvl="8">
      <w:start w:val="1"/>
      <w:numFmt w:val="none"/>
      <w:lvlText w:val="%9DO NOT USE"/>
      <w:lvlJc w:val="left"/>
      <w:pPr>
        <w:ind w:left="2160" w:firstLine="0"/>
      </w:pPr>
      <w:rPr>
        <w:rFonts w:hint="default"/>
        <w:u w:val="single"/>
      </w:rPr>
    </w:lvl>
  </w:abstractNum>
  <w:abstractNum w:abstractNumId="29" w15:restartNumberingAfterBreak="0">
    <w:nsid w:val="75063EFB"/>
    <w:multiLevelType w:val="hybridMultilevel"/>
    <w:tmpl w:val="FF18DDB2"/>
    <w:lvl w:ilvl="0" w:tplc="ACF49C0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24BF1"/>
    <w:multiLevelType w:val="singleLevel"/>
    <w:tmpl w:val="4214860C"/>
    <w:lvl w:ilvl="0">
      <w:start w:val="3"/>
      <w:numFmt w:val="lowerLetter"/>
      <w:lvlText w:val="%1. "/>
      <w:legacy w:legacy="1" w:legacySpace="0" w:legacyIndent="360"/>
      <w:lvlJc w:val="left"/>
      <w:pPr>
        <w:ind w:left="360" w:hanging="360"/>
      </w:pPr>
      <w:rPr>
        <w:b w:val="0"/>
        <w:i w:val="0"/>
        <w:sz w:val="24"/>
      </w:rPr>
    </w:lvl>
  </w:abstractNum>
  <w:abstractNum w:abstractNumId="31" w15:restartNumberingAfterBreak="0">
    <w:nsid w:val="7649286C"/>
    <w:multiLevelType w:val="hybridMultilevel"/>
    <w:tmpl w:val="03CA9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8F2F2D"/>
    <w:multiLevelType w:val="hybridMultilevel"/>
    <w:tmpl w:val="E064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FB1687"/>
    <w:multiLevelType w:val="singleLevel"/>
    <w:tmpl w:val="D8CEFEC0"/>
    <w:lvl w:ilvl="0">
      <w:start w:val="3"/>
      <w:numFmt w:val="decimal"/>
      <w:lvlText w:val="%1. "/>
      <w:legacy w:legacy="1" w:legacySpace="0" w:legacyIndent="360"/>
      <w:lvlJc w:val="left"/>
      <w:pPr>
        <w:ind w:left="360" w:hanging="360"/>
      </w:pPr>
      <w:rPr>
        <w:b w:val="0"/>
        <w:i w:val="0"/>
        <w:sz w:val="24"/>
      </w:rPr>
    </w:lvl>
  </w:abstractNum>
  <w:abstractNum w:abstractNumId="34" w15:restartNumberingAfterBreak="0">
    <w:nsid w:val="7BC173E8"/>
    <w:multiLevelType w:val="hybridMultilevel"/>
    <w:tmpl w:val="59F2EFAC"/>
    <w:lvl w:ilvl="0" w:tplc="BB24CE3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8510A"/>
    <w:multiLevelType w:val="singleLevel"/>
    <w:tmpl w:val="5A443B74"/>
    <w:lvl w:ilvl="0">
      <w:start w:val="1"/>
      <w:numFmt w:val="decimal"/>
      <w:lvlText w:val="%1. "/>
      <w:legacy w:legacy="1" w:legacySpace="0" w:legacyIndent="360"/>
      <w:lvlJc w:val="left"/>
      <w:pPr>
        <w:ind w:left="360" w:hanging="360"/>
      </w:pPr>
      <w:rPr>
        <w:b w:val="0"/>
        <w:i w:val="0"/>
        <w:sz w:val="24"/>
      </w:rPr>
    </w:lvl>
  </w:abstractNum>
  <w:num w:numId="1" w16cid:durableId="659163878">
    <w:abstractNumId w:val="35"/>
  </w:num>
  <w:num w:numId="2" w16cid:durableId="1041054292">
    <w:abstractNumId w:val="7"/>
  </w:num>
  <w:num w:numId="3" w16cid:durableId="327369571">
    <w:abstractNumId w:val="11"/>
  </w:num>
  <w:num w:numId="4" w16cid:durableId="757680629">
    <w:abstractNumId w:val="30"/>
  </w:num>
  <w:num w:numId="5" w16cid:durableId="27919803">
    <w:abstractNumId w:val="1"/>
  </w:num>
  <w:num w:numId="6" w16cid:durableId="1918007711">
    <w:abstractNumId w:val="15"/>
  </w:num>
  <w:num w:numId="7" w16cid:durableId="247465208">
    <w:abstractNumId w:val="17"/>
  </w:num>
  <w:num w:numId="8" w16cid:durableId="1373536119">
    <w:abstractNumId w:val="23"/>
  </w:num>
  <w:num w:numId="9" w16cid:durableId="266041287">
    <w:abstractNumId w:val="33"/>
  </w:num>
  <w:num w:numId="10" w16cid:durableId="2017733454">
    <w:abstractNumId w:val="34"/>
  </w:num>
  <w:num w:numId="11" w16cid:durableId="1301376585">
    <w:abstractNumId w:val="14"/>
  </w:num>
  <w:num w:numId="12" w16cid:durableId="1135753969">
    <w:abstractNumId w:val="9"/>
  </w:num>
  <w:num w:numId="13" w16cid:durableId="1410158496">
    <w:abstractNumId w:val="32"/>
  </w:num>
  <w:num w:numId="14" w16cid:durableId="845242600">
    <w:abstractNumId w:val="26"/>
  </w:num>
  <w:num w:numId="15" w16cid:durableId="1329097193">
    <w:abstractNumId w:val="4"/>
  </w:num>
  <w:num w:numId="16" w16cid:durableId="536239029">
    <w:abstractNumId w:val="10"/>
  </w:num>
  <w:num w:numId="17" w16cid:durableId="122311704">
    <w:abstractNumId w:val="12"/>
  </w:num>
  <w:num w:numId="18" w16cid:durableId="1177423591">
    <w:abstractNumId w:val="5"/>
  </w:num>
  <w:num w:numId="19" w16cid:durableId="1586037830">
    <w:abstractNumId w:val="24"/>
  </w:num>
  <w:num w:numId="20" w16cid:durableId="766970687">
    <w:abstractNumId w:val="31"/>
  </w:num>
  <w:num w:numId="21" w16cid:durableId="156845322">
    <w:abstractNumId w:val="2"/>
  </w:num>
  <w:num w:numId="22" w16cid:durableId="1157696846">
    <w:abstractNumId w:val="25"/>
  </w:num>
  <w:num w:numId="23" w16cid:durableId="1566913788">
    <w:abstractNumId w:val="19"/>
  </w:num>
  <w:num w:numId="24" w16cid:durableId="902564160">
    <w:abstractNumId w:val="20"/>
  </w:num>
  <w:num w:numId="25" w16cid:durableId="2126460279">
    <w:abstractNumId w:val="28"/>
  </w:num>
  <w:num w:numId="26" w16cid:durableId="2105808241">
    <w:abstractNumId w:val="8"/>
  </w:num>
  <w:num w:numId="27" w16cid:durableId="2077818920">
    <w:abstractNumId w:val="16"/>
  </w:num>
  <w:num w:numId="28" w16cid:durableId="1007753839">
    <w:abstractNumId w:val="13"/>
  </w:num>
  <w:num w:numId="29" w16cid:durableId="610363782">
    <w:abstractNumId w:val="22"/>
  </w:num>
  <w:num w:numId="30" w16cid:durableId="632565185">
    <w:abstractNumId w:val="29"/>
  </w:num>
  <w:num w:numId="31" w16cid:durableId="28802020">
    <w:abstractNumId w:val="3"/>
  </w:num>
  <w:num w:numId="32" w16cid:durableId="1813865368">
    <w:abstractNumId w:val="27"/>
  </w:num>
  <w:num w:numId="33" w16cid:durableId="416874573">
    <w:abstractNumId w:val="6"/>
  </w:num>
  <w:num w:numId="34" w16cid:durableId="9280011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3844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14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4794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732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091828">
    <w:abstractNumId w:val="0"/>
    <w:lvlOverride w:ilvl="0">
      <w:startOverride w:val="1"/>
    </w:lvlOverride>
    <w:lvlOverride w:ilvl="1"/>
    <w:lvlOverride w:ilvl="2"/>
    <w:lvlOverride w:ilvl="3"/>
    <w:lvlOverride w:ilvl="4"/>
    <w:lvlOverride w:ilvl="5"/>
    <w:lvlOverride w:ilvl="6"/>
    <w:lvlOverride w:ilvl="7"/>
    <w:lvlOverride w:ilvl="8"/>
  </w:num>
  <w:num w:numId="40" w16cid:durableId="936255720">
    <w:abstractNumId w:val="18"/>
  </w:num>
  <w:num w:numId="41" w16cid:durableId="522549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HyphenateCaps/>
  <w:drawingGridHorizontalSpacing w:val="100"/>
  <w:displayHorizontalDrawingGridEvery w:val="0"/>
  <w:displayVerticalDrawingGridEvery w:val="0"/>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25F"/>
    <w:rsid w:val="000012C4"/>
    <w:rsid w:val="000178ED"/>
    <w:rsid w:val="00027763"/>
    <w:rsid w:val="000315B6"/>
    <w:rsid w:val="00043535"/>
    <w:rsid w:val="00045AEF"/>
    <w:rsid w:val="00064DF5"/>
    <w:rsid w:val="00067924"/>
    <w:rsid w:val="00073BD5"/>
    <w:rsid w:val="000753F1"/>
    <w:rsid w:val="000807C2"/>
    <w:rsid w:val="000877EF"/>
    <w:rsid w:val="000A2A56"/>
    <w:rsid w:val="000B067B"/>
    <w:rsid w:val="000B75AE"/>
    <w:rsid w:val="000F611A"/>
    <w:rsid w:val="000F6C70"/>
    <w:rsid w:val="0010795D"/>
    <w:rsid w:val="00107C61"/>
    <w:rsid w:val="00115AC5"/>
    <w:rsid w:val="0012357E"/>
    <w:rsid w:val="00126176"/>
    <w:rsid w:val="001346BD"/>
    <w:rsid w:val="001512C9"/>
    <w:rsid w:val="00154353"/>
    <w:rsid w:val="00154476"/>
    <w:rsid w:val="001550C0"/>
    <w:rsid w:val="001631E6"/>
    <w:rsid w:val="001648D7"/>
    <w:rsid w:val="00164F1F"/>
    <w:rsid w:val="00174AFC"/>
    <w:rsid w:val="00174E41"/>
    <w:rsid w:val="00181547"/>
    <w:rsid w:val="001A2C03"/>
    <w:rsid w:val="001C08E2"/>
    <w:rsid w:val="001C1EEA"/>
    <w:rsid w:val="001C453E"/>
    <w:rsid w:val="001D07AC"/>
    <w:rsid w:val="001D07F7"/>
    <w:rsid w:val="001D2FCB"/>
    <w:rsid w:val="001D335A"/>
    <w:rsid w:val="001D61F5"/>
    <w:rsid w:val="001D63CA"/>
    <w:rsid w:val="001D6C99"/>
    <w:rsid w:val="001E1998"/>
    <w:rsid w:val="001E2F90"/>
    <w:rsid w:val="001F165F"/>
    <w:rsid w:val="001F3165"/>
    <w:rsid w:val="002047E0"/>
    <w:rsid w:val="00205F4D"/>
    <w:rsid w:val="00211D7A"/>
    <w:rsid w:val="0021392F"/>
    <w:rsid w:val="00220E47"/>
    <w:rsid w:val="002361D1"/>
    <w:rsid w:val="002529D4"/>
    <w:rsid w:val="00262423"/>
    <w:rsid w:val="00274A14"/>
    <w:rsid w:val="002954D1"/>
    <w:rsid w:val="002B5DE6"/>
    <w:rsid w:val="002C4E19"/>
    <w:rsid w:val="002C545A"/>
    <w:rsid w:val="002D235E"/>
    <w:rsid w:val="002D3F6D"/>
    <w:rsid w:val="002E2A32"/>
    <w:rsid w:val="002E77C2"/>
    <w:rsid w:val="002F372D"/>
    <w:rsid w:val="00315212"/>
    <w:rsid w:val="00317FB2"/>
    <w:rsid w:val="00326675"/>
    <w:rsid w:val="00332A5B"/>
    <w:rsid w:val="003357F4"/>
    <w:rsid w:val="0035112E"/>
    <w:rsid w:val="00352042"/>
    <w:rsid w:val="00352FA0"/>
    <w:rsid w:val="003569DB"/>
    <w:rsid w:val="0035763B"/>
    <w:rsid w:val="003601EC"/>
    <w:rsid w:val="00361456"/>
    <w:rsid w:val="00361BF9"/>
    <w:rsid w:val="00373AEA"/>
    <w:rsid w:val="00377029"/>
    <w:rsid w:val="003779A5"/>
    <w:rsid w:val="00384494"/>
    <w:rsid w:val="003A0412"/>
    <w:rsid w:val="003A0848"/>
    <w:rsid w:val="003A24B9"/>
    <w:rsid w:val="003B2A24"/>
    <w:rsid w:val="003B6CAF"/>
    <w:rsid w:val="003D1DBB"/>
    <w:rsid w:val="003F4B41"/>
    <w:rsid w:val="003F5A6D"/>
    <w:rsid w:val="003F6FA1"/>
    <w:rsid w:val="003F7128"/>
    <w:rsid w:val="004074B3"/>
    <w:rsid w:val="00416A98"/>
    <w:rsid w:val="00420E42"/>
    <w:rsid w:val="0044094F"/>
    <w:rsid w:val="00444328"/>
    <w:rsid w:val="00445317"/>
    <w:rsid w:val="0045188A"/>
    <w:rsid w:val="00455777"/>
    <w:rsid w:val="00456F60"/>
    <w:rsid w:val="004606E0"/>
    <w:rsid w:val="0046154F"/>
    <w:rsid w:val="00461DA6"/>
    <w:rsid w:val="0046562A"/>
    <w:rsid w:val="00473830"/>
    <w:rsid w:val="00474D7B"/>
    <w:rsid w:val="00477AF5"/>
    <w:rsid w:val="004A6167"/>
    <w:rsid w:val="004B2C15"/>
    <w:rsid w:val="004C5498"/>
    <w:rsid w:val="004C5FFE"/>
    <w:rsid w:val="004E666F"/>
    <w:rsid w:val="004F59E0"/>
    <w:rsid w:val="00504111"/>
    <w:rsid w:val="00525E98"/>
    <w:rsid w:val="00546D5B"/>
    <w:rsid w:val="00551A2B"/>
    <w:rsid w:val="00562582"/>
    <w:rsid w:val="00564867"/>
    <w:rsid w:val="00571F36"/>
    <w:rsid w:val="00571F7F"/>
    <w:rsid w:val="00574D69"/>
    <w:rsid w:val="00582CF7"/>
    <w:rsid w:val="005833D3"/>
    <w:rsid w:val="00583FD7"/>
    <w:rsid w:val="0059042C"/>
    <w:rsid w:val="00592303"/>
    <w:rsid w:val="0059356D"/>
    <w:rsid w:val="005A0CD1"/>
    <w:rsid w:val="005A2623"/>
    <w:rsid w:val="005A4DBD"/>
    <w:rsid w:val="005A597F"/>
    <w:rsid w:val="005B1189"/>
    <w:rsid w:val="005B26CC"/>
    <w:rsid w:val="005C425F"/>
    <w:rsid w:val="005C5937"/>
    <w:rsid w:val="005E3187"/>
    <w:rsid w:val="005E4745"/>
    <w:rsid w:val="006002D6"/>
    <w:rsid w:val="00602D5F"/>
    <w:rsid w:val="00603751"/>
    <w:rsid w:val="00603C20"/>
    <w:rsid w:val="006125EF"/>
    <w:rsid w:val="00616FA3"/>
    <w:rsid w:val="00620809"/>
    <w:rsid w:val="00632F29"/>
    <w:rsid w:val="00641F5E"/>
    <w:rsid w:val="00660583"/>
    <w:rsid w:val="006654EF"/>
    <w:rsid w:val="00667497"/>
    <w:rsid w:val="006724F5"/>
    <w:rsid w:val="0067502E"/>
    <w:rsid w:val="00693EA8"/>
    <w:rsid w:val="00693EFF"/>
    <w:rsid w:val="006A4059"/>
    <w:rsid w:val="006B4124"/>
    <w:rsid w:val="006C7DED"/>
    <w:rsid w:val="006D6221"/>
    <w:rsid w:val="006E4270"/>
    <w:rsid w:val="006F1594"/>
    <w:rsid w:val="006F57F7"/>
    <w:rsid w:val="00700D92"/>
    <w:rsid w:val="00704D9E"/>
    <w:rsid w:val="00726BDA"/>
    <w:rsid w:val="0073187E"/>
    <w:rsid w:val="00741E87"/>
    <w:rsid w:val="007423ED"/>
    <w:rsid w:val="00742A68"/>
    <w:rsid w:val="0075079A"/>
    <w:rsid w:val="00751842"/>
    <w:rsid w:val="00751A9F"/>
    <w:rsid w:val="0076368B"/>
    <w:rsid w:val="0076411F"/>
    <w:rsid w:val="00764FE8"/>
    <w:rsid w:val="0076652A"/>
    <w:rsid w:val="00766897"/>
    <w:rsid w:val="00775157"/>
    <w:rsid w:val="0079793D"/>
    <w:rsid w:val="007A1112"/>
    <w:rsid w:val="007A3C9C"/>
    <w:rsid w:val="007B3B4E"/>
    <w:rsid w:val="007B636A"/>
    <w:rsid w:val="007B6D2A"/>
    <w:rsid w:val="007C3044"/>
    <w:rsid w:val="007C63FF"/>
    <w:rsid w:val="007D10FB"/>
    <w:rsid w:val="007E08E2"/>
    <w:rsid w:val="007E113D"/>
    <w:rsid w:val="007F646A"/>
    <w:rsid w:val="00812375"/>
    <w:rsid w:val="00817A8B"/>
    <w:rsid w:val="00823E1F"/>
    <w:rsid w:val="00833342"/>
    <w:rsid w:val="00844554"/>
    <w:rsid w:val="00847CAD"/>
    <w:rsid w:val="0085076A"/>
    <w:rsid w:val="008518DF"/>
    <w:rsid w:val="00856C76"/>
    <w:rsid w:val="00876714"/>
    <w:rsid w:val="008831EF"/>
    <w:rsid w:val="00885785"/>
    <w:rsid w:val="008878BD"/>
    <w:rsid w:val="00897363"/>
    <w:rsid w:val="008A1B23"/>
    <w:rsid w:val="008A4772"/>
    <w:rsid w:val="008A68A1"/>
    <w:rsid w:val="008A73E2"/>
    <w:rsid w:val="008B6BB8"/>
    <w:rsid w:val="008B7013"/>
    <w:rsid w:val="008C542D"/>
    <w:rsid w:val="008C5C47"/>
    <w:rsid w:val="008D08AB"/>
    <w:rsid w:val="008D6338"/>
    <w:rsid w:val="008E491B"/>
    <w:rsid w:val="008F6877"/>
    <w:rsid w:val="00901B97"/>
    <w:rsid w:val="0091057D"/>
    <w:rsid w:val="009116C3"/>
    <w:rsid w:val="00911E70"/>
    <w:rsid w:val="009172AF"/>
    <w:rsid w:val="0092347E"/>
    <w:rsid w:val="00930424"/>
    <w:rsid w:val="0093281C"/>
    <w:rsid w:val="00932CE7"/>
    <w:rsid w:val="00945434"/>
    <w:rsid w:val="00956EBA"/>
    <w:rsid w:val="00960442"/>
    <w:rsid w:val="00962CDF"/>
    <w:rsid w:val="00965471"/>
    <w:rsid w:val="00966D23"/>
    <w:rsid w:val="00971461"/>
    <w:rsid w:val="00981913"/>
    <w:rsid w:val="00982314"/>
    <w:rsid w:val="00982F34"/>
    <w:rsid w:val="00982FE8"/>
    <w:rsid w:val="00984C6D"/>
    <w:rsid w:val="00990764"/>
    <w:rsid w:val="00991B06"/>
    <w:rsid w:val="00995A06"/>
    <w:rsid w:val="009A1E2A"/>
    <w:rsid w:val="009A460C"/>
    <w:rsid w:val="009B201A"/>
    <w:rsid w:val="009C15BD"/>
    <w:rsid w:val="009C2CDA"/>
    <w:rsid w:val="009C711E"/>
    <w:rsid w:val="009D7903"/>
    <w:rsid w:val="009F0ABA"/>
    <w:rsid w:val="009F5309"/>
    <w:rsid w:val="00A06EDE"/>
    <w:rsid w:val="00A17AA1"/>
    <w:rsid w:val="00A20818"/>
    <w:rsid w:val="00A27640"/>
    <w:rsid w:val="00A34933"/>
    <w:rsid w:val="00A36C70"/>
    <w:rsid w:val="00A36C77"/>
    <w:rsid w:val="00A427DD"/>
    <w:rsid w:val="00A42EB0"/>
    <w:rsid w:val="00A46E53"/>
    <w:rsid w:val="00A50A70"/>
    <w:rsid w:val="00A53FF7"/>
    <w:rsid w:val="00A56AAE"/>
    <w:rsid w:val="00A76844"/>
    <w:rsid w:val="00A77626"/>
    <w:rsid w:val="00A77943"/>
    <w:rsid w:val="00A97FE7"/>
    <w:rsid w:val="00AA55F8"/>
    <w:rsid w:val="00AB3702"/>
    <w:rsid w:val="00AC0B24"/>
    <w:rsid w:val="00AC5E85"/>
    <w:rsid w:val="00AD5CEE"/>
    <w:rsid w:val="00AE33FD"/>
    <w:rsid w:val="00AE3F74"/>
    <w:rsid w:val="00AF7B13"/>
    <w:rsid w:val="00B0744D"/>
    <w:rsid w:val="00B22DAD"/>
    <w:rsid w:val="00B40D9C"/>
    <w:rsid w:val="00B42C35"/>
    <w:rsid w:val="00B617E5"/>
    <w:rsid w:val="00B636BF"/>
    <w:rsid w:val="00B74170"/>
    <w:rsid w:val="00B769B0"/>
    <w:rsid w:val="00B94359"/>
    <w:rsid w:val="00BA6728"/>
    <w:rsid w:val="00BB1690"/>
    <w:rsid w:val="00BB1A86"/>
    <w:rsid w:val="00BB6523"/>
    <w:rsid w:val="00BC299A"/>
    <w:rsid w:val="00BC32D2"/>
    <w:rsid w:val="00BD55F6"/>
    <w:rsid w:val="00BD564F"/>
    <w:rsid w:val="00BD5A76"/>
    <w:rsid w:val="00BE64AA"/>
    <w:rsid w:val="00C02717"/>
    <w:rsid w:val="00C02E7D"/>
    <w:rsid w:val="00C068EC"/>
    <w:rsid w:val="00C06EAC"/>
    <w:rsid w:val="00C14D86"/>
    <w:rsid w:val="00C21E22"/>
    <w:rsid w:val="00C23005"/>
    <w:rsid w:val="00C23605"/>
    <w:rsid w:val="00C278B8"/>
    <w:rsid w:val="00C31F2E"/>
    <w:rsid w:val="00C322C0"/>
    <w:rsid w:val="00C47972"/>
    <w:rsid w:val="00C557A8"/>
    <w:rsid w:val="00C56BF1"/>
    <w:rsid w:val="00C65F21"/>
    <w:rsid w:val="00C67DE2"/>
    <w:rsid w:val="00C73234"/>
    <w:rsid w:val="00C74A07"/>
    <w:rsid w:val="00C827F9"/>
    <w:rsid w:val="00C850B7"/>
    <w:rsid w:val="00C93992"/>
    <w:rsid w:val="00C94552"/>
    <w:rsid w:val="00C965CE"/>
    <w:rsid w:val="00CA151B"/>
    <w:rsid w:val="00CC1F4F"/>
    <w:rsid w:val="00CC50A2"/>
    <w:rsid w:val="00CD5F79"/>
    <w:rsid w:val="00CF175C"/>
    <w:rsid w:val="00CF4BD0"/>
    <w:rsid w:val="00CF634C"/>
    <w:rsid w:val="00D10BC6"/>
    <w:rsid w:val="00D23565"/>
    <w:rsid w:val="00D25BF1"/>
    <w:rsid w:val="00D268F3"/>
    <w:rsid w:val="00D557B8"/>
    <w:rsid w:val="00D63837"/>
    <w:rsid w:val="00D7140E"/>
    <w:rsid w:val="00D72ED6"/>
    <w:rsid w:val="00D75C12"/>
    <w:rsid w:val="00DA0C65"/>
    <w:rsid w:val="00DC1A08"/>
    <w:rsid w:val="00DC281A"/>
    <w:rsid w:val="00DC68C5"/>
    <w:rsid w:val="00DD7646"/>
    <w:rsid w:val="00DE7710"/>
    <w:rsid w:val="00DF03FA"/>
    <w:rsid w:val="00DF0D90"/>
    <w:rsid w:val="00DF1B0F"/>
    <w:rsid w:val="00DF1C19"/>
    <w:rsid w:val="00DF2EC9"/>
    <w:rsid w:val="00DF79CE"/>
    <w:rsid w:val="00E275E2"/>
    <w:rsid w:val="00E33ACA"/>
    <w:rsid w:val="00E364C3"/>
    <w:rsid w:val="00E40DD0"/>
    <w:rsid w:val="00E4520D"/>
    <w:rsid w:val="00E45A0D"/>
    <w:rsid w:val="00E474A1"/>
    <w:rsid w:val="00E47FEC"/>
    <w:rsid w:val="00E506EF"/>
    <w:rsid w:val="00E57207"/>
    <w:rsid w:val="00E57CD5"/>
    <w:rsid w:val="00E61BED"/>
    <w:rsid w:val="00E81064"/>
    <w:rsid w:val="00E84641"/>
    <w:rsid w:val="00E94927"/>
    <w:rsid w:val="00E96191"/>
    <w:rsid w:val="00EB1CC1"/>
    <w:rsid w:val="00EB2F90"/>
    <w:rsid w:val="00EC2B6A"/>
    <w:rsid w:val="00EC372A"/>
    <w:rsid w:val="00EC4823"/>
    <w:rsid w:val="00ED61B2"/>
    <w:rsid w:val="00EF106F"/>
    <w:rsid w:val="00EF3F4E"/>
    <w:rsid w:val="00EF72B8"/>
    <w:rsid w:val="00F015E7"/>
    <w:rsid w:val="00F039C6"/>
    <w:rsid w:val="00F14B1E"/>
    <w:rsid w:val="00F15395"/>
    <w:rsid w:val="00F20307"/>
    <w:rsid w:val="00F217DD"/>
    <w:rsid w:val="00F21C54"/>
    <w:rsid w:val="00F34456"/>
    <w:rsid w:val="00F35E1B"/>
    <w:rsid w:val="00F41C89"/>
    <w:rsid w:val="00F45414"/>
    <w:rsid w:val="00F47460"/>
    <w:rsid w:val="00F57938"/>
    <w:rsid w:val="00F6436C"/>
    <w:rsid w:val="00F64900"/>
    <w:rsid w:val="00F7055C"/>
    <w:rsid w:val="00F86A4D"/>
    <w:rsid w:val="00F97C2E"/>
    <w:rsid w:val="00FA29D3"/>
    <w:rsid w:val="00FB2A17"/>
    <w:rsid w:val="00FB41FB"/>
    <w:rsid w:val="00FD22F7"/>
    <w:rsid w:val="00FF11F8"/>
    <w:rsid w:val="00FF2A81"/>
    <w:rsid w:val="00FF3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4BD6B5"/>
  <w15:chartTrackingRefBased/>
  <w15:docId w15:val="{CF8D748B-5739-44D7-A086-711B7C92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042"/>
    <w:rPr>
      <w:sz w:val="24"/>
    </w:rPr>
  </w:style>
  <w:style w:type="paragraph" w:styleId="Heading1">
    <w:name w:val="heading 1"/>
    <w:basedOn w:val="Normal"/>
    <w:next w:val="Normal"/>
    <w:rsid w:val="00564867"/>
    <w:pPr>
      <w:keepNext/>
      <w:spacing w:line="240" w:lineRule="atLeast"/>
      <w:jc w:val="righ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litLeft-RightLine">
    <w:name w:val="Split Left-Right Line"/>
    <w:basedOn w:val="Normal"/>
    <w:link w:val="SplitLeft-RightLineChar"/>
    <w:qFormat/>
    <w:rsid w:val="00205F4D"/>
    <w:pPr>
      <w:tabs>
        <w:tab w:val="right" w:pos="9360"/>
      </w:tabs>
    </w:pPr>
  </w:style>
  <w:style w:type="paragraph" w:styleId="Header">
    <w:name w:val="header"/>
    <w:basedOn w:val="Normal"/>
    <w:link w:val="HeaderChar"/>
    <w:uiPriority w:val="99"/>
    <w:rsid w:val="00205F4D"/>
    <w:pPr>
      <w:tabs>
        <w:tab w:val="center" w:pos="4680"/>
        <w:tab w:val="right" w:pos="9360"/>
      </w:tabs>
    </w:pPr>
  </w:style>
  <w:style w:type="character" w:styleId="Hyperlink">
    <w:name w:val="Hyperlink"/>
    <w:rsid w:val="00564867"/>
    <w:rPr>
      <w:color w:val="0000FF"/>
      <w:u w:val="single"/>
    </w:rPr>
  </w:style>
  <w:style w:type="character" w:customStyle="1" w:styleId="SplitLeft-RightLineChar">
    <w:name w:val="Split Left-Right Line Char"/>
    <w:basedOn w:val="DefaultParagraphFont"/>
    <w:link w:val="SplitLeft-RightLine"/>
    <w:rsid w:val="00205F4D"/>
    <w:rPr>
      <w:sz w:val="24"/>
    </w:rPr>
  </w:style>
  <w:style w:type="character" w:customStyle="1" w:styleId="HeaderChar">
    <w:name w:val="Header Char"/>
    <w:basedOn w:val="DefaultParagraphFont"/>
    <w:link w:val="Header"/>
    <w:uiPriority w:val="99"/>
    <w:rsid w:val="00205F4D"/>
    <w:rPr>
      <w:sz w:val="24"/>
    </w:rPr>
  </w:style>
  <w:style w:type="paragraph" w:styleId="Footer">
    <w:name w:val="footer"/>
    <w:basedOn w:val="Normal"/>
    <w:link w:val="FooterChar"/>
    <w:rsid w:val="00205F4D"/>
    <w:pPr>
      <w:tabs>
        <w:tab w:val="center" w:pos="4680"/>
        <w:tab w:val="right" w:pos="9360"/>
      </w:tabs>
    </w:pPr>
  </w:style>
  <w:style w:type="paragraph" w:styleId="BalloonText">
    <w:name w:val="Balloon Text"/>
    <w:basedOn w:val="Normal"/>
    <w:semiHidden/>
    <w:rsid w:val="0076411F"/>
    <w:rPr>
      <w:rFonts w:ascii="Tahoma" w:hAnsi="Tahoma" w:cs="Tahoma"/>
      <w:sz w:val="16"/>
      <w:szCs w:val="16"/>
    </w:rPr>
  </w:style>
  <w:style w:type="character" w:customStyle="1" w:styleId="FooterChar">
    <w:name w:val="Footer Char"/>
    <w:basedOn w:val="DefaultParagraphFont"/>
    <w:link w:val="Footer"/>
    <w:rsid w:val="00205F4D"/>
    <w:rPr>
      <w:sz w:val="24"/>
    </w:rPr>
  </w:style>
  <w:style w:type="paragraph" w:styleId="DocumentMap">
    <w:name w:val="Document Map"/>
    <w:basedOn w:val="Normal"/>
    <w:semiHidden/>
    <w:rsid w:val="001E1998"/>
    <w:pPr>
      <w:shd w:val="clear" w:color="auto" w:fill="000080"/>
    </w:pPr>
    <w:rPr>
      <w:rFonts w:ascii="Tahoma" w:hAnsi="Tahoma" w:cs="Tahoma"/>
    </w:rPr>
  </w:style>
  <w:style w:type="paragraph" w:styleId="ListParagraph">
    <w:name w:val="List Paragraph"/>
    <w:basedOn w:val="Normal"/>
    <w:link w:val="ListParagraphChar"/>
    <w:uiPriority w:val="1"/>
    <w:qFormat/>
    <w:rsid w:val="00BB1690"/>
    <w:pPr>
      <w:numPr>
        <w:numId w:val="30"/>
      </w:numPr>
      <w:ind w:left="360"/>
    </w:pPr>
    <w:rPr>
      <w:rFonts w:eastAsia="Calibri"/>
      <w:szCs w:val="22"/>
    </w:rPr>
  </w:style>
  <w:style w:type="table" w:styleId="TableGrid">
    <w:name w:val="Table Grid"/>
    <w:basedOn w:val="TableNormal"/>
    <w:rsid w:val="0045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6897"/>
    <w:rPr>
      <w:color w:val="808080"/>
    </w:rPr>
  </w:style>
  <w:style w:type="paragraph" w:customStyle="1" w:styleId="LetterheadLine2">
    <w:name w:val="Letterhead Line 2+"/>
    <w:basedOn w:val="LetterheadLine1"/>
    <w:link w:val="LetterheadLine2Char"/>
    <w:qFormat/>
    <w:rsid w:val="00BB1690"/>
    <w:pPr>
      <w:spacing w:after="0"/>
    </w:pPr>
    <w:rPr>
      <w:caps/>
      <w:sz w:val="21"/>
      <w:szCs w:val="21"/>
    </w:rPr>
  </w:style>
  <w:style w:type="character" w:customStyle="1" w:styleId="ListParagraphChar">
    <w:name w:val="List Paragraph Char"/>
    <w:basedOn w:val="DefaultParagraphFont"/>
    <w:link w:val="ListParagraph"/>
    <w:uiPriority w:val="34"/>
    <w:rsid w:val="00BB1690"/>
    <w:rPr>
      <w:rFonts w:eastAsia="Calibri"/>
      <w:sz w:val="24"/>
      <w:szCs w:val="22"/>
    </w:rPr>
  </w:style>
  <w:style w:type="character" w:customStyle="1" w:styleId="LetterheadLine2Char">
    <w:name w:val="Letterhead Line 2+ Char"/>
    <w:basedOn w:val="DefaultParagraphFont"/>
    <w:link w:val="LetterheadLine2"/>
    <w:rsid w:val="00BB1690"/>
    <w:rPr>
      <w:rFonts w:ascii="Copperplate Gothic Bold" w:hAnsi="Copperplate Gothic Bold"/>
      <w:caps/>
      <w:color w:val="000099"/>
      <w:sz w:val="21"/>
      <w:szCs w:val="21"/>
    </w:rPr>
  </w:style>
  <w:style w:type="paragraph" w:customStyle="1" w:styleId="Body">
    <w:name w:val="Body"/>
    <w:basedOn w:val="ListParagraph"/>
    <w:link w:val="BodyChar"/>
    <w:qFormat/>
    <w:rsid w:val="00965471"/>
    <w:pPr>
      <w:numPr>
        <w:numId w:val="25"/>
      </w:numPr>
      <w:spacing w:after="240"/>
    </w:pPr>
  </w:style>
  <w:style w:type="character" w:customStyle="1" w:styleId="BodyChar">
    <w:name w:val="Body Char"/>
    <w:basedOn w:val="ListParagraphChar"/>
    <w:link w:val="Body"/>
    <w:rsid w:val="00965471"/>
    <w:rPr>
      <w:rFonts w:eastAsia="Calibri"/>
      <w:sz w:val="24"/>
      <w:szCs w:val="22"/>
    </w:rPr>
  </w:style>
  <w:style w:type="paragraph" w:customStyle="1" w:styleId="LetterheadLine1">
    <w:name w:val="Letterhead Line 1"/>
    <w:basedOn w:val="Normal"/>
    <w:qFormat/>
    <w:rsid w:val="00BB1690"/>
    <w:pPr>
      <w:spacing w:after="20"/>
      <w:jc w:val="center"/>
    </w:pPr>
    <w:rPr>
      <w:rFonts w:ascii="Copperplate Gothic Bold" w:hAnsi="Copperplate Gothic Bold"/>
      <w:color w:val="000099"/>
    </w:rPr>
  </w:style>
  <w:style w:type="paragraph" w:customStyle="1" w:styleId="References">
    <w:name w:val="References"/>
    <w:basedOn w:val="Normal"/>
    <w:next w:val="ReferencesFollow-On"/>
    <w:link w:val="ReferencesChar"/>
    <w:qFormat/>
    <w:rsid w:val="00764FE8"/>
    <w:pPr>
      <w:numPr>
        <w:numId w:val="33"/>
      </w:numPr>
    </w:pPr>
    <w:rPr>
      <w:rFonts w:eastAsia="Calibri"/>
      <w:szCs w:val="22"/>
    </w:rPr>
  </w:style>
  <w:style w:type="character" w:customStyle="1" w:styleId="ReferencesChar">
    <w:name w:val="References Char"/>
    <w:basedOn w:val="ListParagraphChar"/>
    <w:link w:val="References"/>
    <w:rsid w:val="00764FE8"/>
    <w:rPr>
      <w:rFonts w:eastAsia="Calibri"/>
      <w:sz w:val="24"/>
      <w:szCs w:val="22"/>
    </w:rPr>
  </w:style>
  <w:style w:type="paragraph" w:customStyle="1" w:styleId="MEMOFOR">
    <w:name w:val="MEMO FOR"/>
    <w:basedOn w:val="Normal"/>
    <w:link w:val="MEMOFORChar"/>
    <w:qFormat/>
    <w:rsid w:val="00775157"/>
    <w:pPr>
      <w:tabs>
        <w:tab w:val="left" w:pos="2448"/>
        <w:tab w:val="left" w:pos="4320"/>
        <w:tab w:val="left" w:pos="6192"/>
      </w:tabs>
    </w:pPr>
  </w:style>
  <w:style w:type="paragraph" w:customStyle="1" w:styleId="FROM">
    <w:name w:val="FROM"/>
    <w:basedOn w:val="Normal"/>
    <w:link w:val="FROMChar"/>
    <w:qFormat/>
    <w:rsid w:val="00126176"/>
    <w:pPr>
      <w:tabs>
        <w:tab w:val="left" w:pos="864"/>
      </w:tabs>
    </w:pPr>
  </w:style>
  <w:style w:type="character" w:customStyle="1" w:styleId="MEMOFORChar">
    <w:name w:val="MEMO FOR Char"/>
    <w:basedOn w:val="DefaultParagraphFont"/>
    <w:link w:val="MEMOFOR"/>
    <w:rsid w:val="00775157"/>
    <w:rPr>
      <w:sz w:val="24"/>
    </w:rPr>
  </w:style>
  <w:style w:type="paragraph" w:customStyle="1" w:styleId="SUBJECT">
    <w:name w:val="SUBJECT"/>
    <w:basedOn w:val="Normal"/>
    <w:link w:val="SUBJECTChar"/>
    <w:qFormat/>
    <w:rsid w:val="00BB1690"/>
    <w:pPr>
      <w:tabs>
        <w:tab w:val="left" w:pos="1195"/>
      </w:tabs>
      <w:ind w:left="1195" w:hanging="1195"/>
    </w:pPr>
  </w:style>
  <w:style w:type="character" w:customStyle="1" w:styleId="FROMChar">
    <w:name w:val="FROM Char"/>
    <w:basedOn w:val="DefaultParagraphFont"/>
    <w:link w:val="FROM"/>
    <w:rsid w:val="00126176"/>
    <w:rPr>
      <w:sz w:val="24"/>
    </w:rPr>
  </w:style>
  <w:style w:type="paragraph" w:customStyle="1" w:styleId="SignatureBlock">
    <w:name w:val="Signature Block"/>
    <w:basedOn w:val="Normal"/>
    <w:link w:val="SignatureBlockChar"/>
    <w:qFormat/>
    <w:rsid w:val="00BB1690"/>
    <w:pPr>
      <w:spacing w:before="1120"/>
      <w:ind w:left="5040"/>
      <w:contextualSpacing/>
    </w:pPr>
  </w:style>
  <w:style w:type="character" w:customStyle="1" w:styleId="SUBJECTChar">
    <w:name w:val="SUBJECT Char"/>
    <w:basedOn w:val="DefaultParagraphFont"/>
    <w:link w:val="SUBJECT"/>
    <w:rsid w:val="00BB1690"/>
    <w:rPr>
      <w:sz w:val="24"/>
    </w:rPr>
  </w:style>
  <w:style w:type="character" w:customStyle="1" w:styleId="SignatureBlockChar">
    <w:name w:val="Signature Block Char"/>
    <w:basedOn w:val="DefaultParagraphFont"/>
    <w:link w:val="SignatureBlock"/>
    <w:rsid w:val="00BB1690"/>
    <w:rPr>
      <w:sz w:val="24"/>
    </w:rPr>
  </w:style>
  <w:style w:type="paragraph" w:customStyle="1" w:styleId="BannerMarking">
    <w:name w:val="Banner Marking"/>
    <w:basedOn w:val="Normal"/>
    <w:link w:val="BannerMarkingChar"/>
    <w:rsid w:val="00876714"/>
    <w:pPr>
      <w:tabs>
        <w:tab w:val="center" w:pos="4680"/>
        <w:tab w:val="right" w:pos="9360"/>
      </w:tabs>
    </w:pPr>
  </w:style>
  <w:style w:type="character" w:customStyle="1" w:styleId="BannerMarkingChar">
    <w:name w:val="Banner Marking Char"/>
    <w:basedOn w:val="DefaultParagraphFont"/>
    <w:link w:val="BannerMarking"/>
    <w:rsid w:val="00876714"/>
    <w:rPr>
      <w:sz w:val="24"/>
    </w:rPr>
  </w:style>
  <w:style w:type="paragraph" w:customStyle="1" w:styleId="AuthorityLine">
    <w:name w:val="Authority Line"/>
    <w:basedOn w:val="Body"/>
    <w:link w:val="AuthorityLineChar"/>
    <w:qFormat/>
    <w:rsid w:val="00C65F21"/>
    <w:pPr>
      <w:numPr>
        <w:numId w:val="0"/>
      </w:numPr>
      <w:ind w:left="5040"/>
    </w:pPr>
  </w:style>
  <w:style w:type="character" w:customStyle="1" w:styleId="AuthorityLineChar">
    <w:name w:val="Authority Line Char"/>
    <w:basedOn w:val="BodyChar"/>
    <w:link w:val="AuthorityLine"/>
    <w:rsid w:val="00C65F21"/>
    <w:rPr>
      <w:rFonts w:eastAsia="Calibri"/>
      <w:sz w:val="24"/>
      <w:szCs w:val="22"/>
    </w:rPr>
  </w:style>
  <w:style w:type="paragraph" w:customStyle="1" w:styleId="ReferencesFollow-On">
    <w:name w:val="References Follow-On"/>
    <w:basedOn w:val="References"/>
    <w:link w:val="ReferencesFollow-OnChar"/>
    <w:rsid w:val="00BB1690"/>
    <w:pPr>
      <w:numPr>
        <w:ilvl w:val="1"/>
      </w:numPr>
    </w:pPr>
  </w:style>
  <w:style w:type="character" w:customStyle="1" w:styleId="ReferencesFollow-OnChar">
    <w:name w:val="References Follow-On Char"/>
    <w:basedOn w:val="ReferencesChar"/>
    <w:link w:val="ReferencesFollow-On"/>
    <w:rsid w:val="00BB1690"/>
    <w:rPr>
      <w:rFonts w:eastAsia="Calibri"/>
      <w:sz w:val="24"/>
      <w:szCs w:val="22"/>
    </w:rPr>
  </w:style>
  <w:style w:type="paragraph" w:styleId="BodyText">
    <w:name w:val="Body Text"/>
    <w:basedOn w:val="Normal"/>
    <w:link w:val="BodyTextChar"/>
    <w:rsid w:val="00603751"/>
    <w:pPr>
      <w:spacing w:after="120"/>
    </w:pPr>
  </w:style>
  <w:style w:type="character" w:customStyle="1" w:styleId="BodyTextChar">
    <w:name w:val="Body Text Char"/>
    <w:basedOn w:val="DefaultParagraphFont"/>
    <w:link w:val="BodyText"/>
    <w:rsid w:val="00603751"/>
    <w:rPr>
      <w:sz w:val="24"/>
    </w:rPr>
  </w:style>
  <w:style w:type="paragraph" w:styleId="PlainText">
    <w:name w:val="Plain Text"/>
    <w:basedOn w:val="Normal"/>
    <w:link w:val="PlainTextChar"/>
    <w:uiPriority w:val="99"/>
    <w:unhideWhenUsed/>
    <w:rsid w:val="0097146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71461"/>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1972">
      <w:bodyDiv w:val="1"/>
      <w:marLeft w:val="0"/>
      <w:marRight w:val="0"/>
      <w:marTop w:val="0"/>
      <w:marBottom w:val="0"/>
      <w:divBdr>
        <w:top w:val="none" w:sz="0" w:space="0" w:color="auto"/>
        <w:left w:val="none" w:sz="0" w:space="0" w:color="auto"/>
        <w:bottom w:val="none" w:sz="0" w:space="0" w:color="auto"/>
        <w:right w:val="none" w:sz="0" w:space="0" w:color="auto"/>
      </w:divBdr>
    </w:div>
    <w:div w:id="381058642">
      <w:bodyDiv w:val="1"/>
      <w:marLeft w:val="0"/>
      <w:marRight w:val="0"/>
      <w:marTop w:val="0"/>
      <w:marBottom w:val="0"/>
      <w:divBdr>
        <w:top w:val="none" w:sz="0" w:space="0" w:color="auto"/>
        <w:left w:val="none" w:sz="0" w:space="0" w:color="auto"/>
        <w:bottom w:val="none" w:sz="0" w:space="0" w:color="auto"/>
        <w:right w:val="none" w:sz="0" w:space="0" w:color="auto"/>
      </w:divBdr>
    </w:div>
    <w:div w:id="652180836">
      <w:bodyDiv w:val="1"/>
      <w:marLeft w:val="0"/>
      <w:marRight w:val="0"/>
      <w:marTop w:val="0"/>
      <w:marBottom w:val="0"/>
      <w:divBdr>
        <w:top w:val="none" w:sz="0" w:space="0" w:color="auto"/>
        <w:left w:val="none" w:sz="0" w:space="0" w:color="auto"/>
        <w:bottom w:val="none" w:sz="0" w:space="0" w:color="auto"/>
        <w:right w:val="none" w:sz="0" w:space="0" w:color="auto"/>
      </w:divBdr>
    </w:div>
    <w:div w:id="704912171">
      <w:bodyDiv w:val="1"/>
      <w:marLeft w:val="0"/>
      <w:marRight w:val="0"/>
      <w:marTop w:val="0"/>
      <w:marBottom w:val="0"/>
      <w:divBdr>
        <w:top w:val="none" w:sz="0" w:space="0" w:color="auto"/>
        <w:left w:val="none" w:sz="0" w:space="0" w:color="auto"/>
        <w:bottom w:val="none" w:sz="0" w:space="0" w:color="auto"/>
        <w:right w:val="none" w:sz="0" w:space="0" w:color="auto"/>
      </w:divBdr>
    </w:div>
    <w:div w:id="802046188">
      <w:bodyDiv w:val="1"/>
      <w:marLeft w:val="0"/>
      <w:marRight w:val="0"/>
      <w:marTop w:val="0"/>
      <w:marBottom w:val="0"/>
      <w:divBdr>
        <w:top w:val="none" w:sz="0" w:space="0" w:color="auto"/>
        <w:left w:val="none" w:sz="0" w:space="0" w:color="auto"/>
        <w:bottom w:val="none" w:sz="0" w:space="0" w:color="auto"/>
        <w:right w:val="none" w:sz="0" w:space="0" w:color="auto"/>
      </w:divBdr>
    </w:div>
    <w:div w:id="1095131995">
      <w:bodyDiv w:val="1"/>
      <w:marLeft w:val="0"/>
      <w:marRight w:val="0"/>
      <w:marTop w:val="0"/>
      <w:marBottom w:val="0"/>
      <w:divBdr>
        <w:top w:val="none" w:sz="0" w:space="0" w:color="auto"/>
        <w:left w:val="none" w:sz="0" w:space="0" w:color="auto"/>
        <w:bottom w:val="none" w:sz="0" w:space="0" w:color="auto"/>
        <w:right w:val="none" w:sz="0" w:space="0" w:color="auto"/>
      </w:divBdr>
    </w:div>
    <w:div w:id="1336691829">
      <w:bodyDiv w:val="1"/>
      <w:marLeft w:val="0"/>
      <w:marRight w:val="0"/>
      <w:marTop w:val="0"/>
      <w:marBottom w:val="0"/>
      <w:divBdr>
        <w:top w:val="none" w:sz="0" w:space="0" w:color="auto"/>
        <w:left w:val="none" w:sz="0" w:space="0" w:color="auto"/>
        <w:bottom w:val="none" w:sz="0" w:space="0" w:color="auto"/>
        <w:right w:val="none" w:sz="0" w:space="0" w:color="auto"/>
      </w:divBdr>
    </w:div>
    <w:div w:id="1406877561">
      <w:bodyDiv w:val="1"/>
      <w:marLeft w:val="0"/>
      <w:marRight w:val="0"/>
      <w:marTop w:val="0"/>
      <w:marBottom w:val="0"/>
      <w:divBdr>
        <w:top w:val="none" w:sz="0" w:space="0" w:color="auto"/>
        <w:left w:val="none" w:sz="0" w:space="0" w:color="auto"/>
        <w:bottom w:val="none" w:sz="0" w:space="0" w:color="auto"/>
        <w:right w:val="none" w:sz="0" w:space="0" w:color="auto"/>
      </w:divBdr>
    </w:div>
    <w:div w:id="14731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33983987C\OneDrive%20-%20United%20States%20Air%20Force\2020%20Desktop\Templates\Official%20Memorandum%20Template_1oct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c73c0e0-f0ff-4477-9bb4-b8868d1e9dd4" xsi:nil="true"/>
    <_ip_UnifiedCompliancePolicyProperties xmlns="http://schemas.microsoft.com/sharepoint/v3" xsi:nil="true"/>
    <lcf76f155ced4ddcb4097134ff3c332f xmlns="855d85df-d2cf-4581-a365-9d363928b1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53C165CE03D945B92F244BBEE619A4" ma:contentTypeVersion="15" ma:contentTypeDescription="Create a new document." ma:contentTypeScope="" ma:versionID="7fc07890d445a529592da046489dbe2c">
  <xsd:schema xmlns:xsd="http://www.w3.org/2001/XMLSchema" xmlns:xs="http://www.w3.org/2001/XMLSchema" xmlns:p="http://schemas.microsoft.com/office/2006/metadata/properties" xmlns:ns1="http://schemas.microsoft.com/sharepoint/v3" xmlns:ns2="855d85df-d2cf-4581-a365-9d363928b193" xmlns:ns3="cc73c0e0-f0ff-4477-9bb4-b8868d1e9dd4" targetNamespace="http://schemas.microsoft.com/office/2006/metadata/properties" ma:root="true" ma:fieldsID="b5c397bd7bcf7373b7e260b7af98f61d" ns1:_="" ns2:_="" ns3:_="">
    <xsd:import namespace="http://schemas.microsoft.com/sharepoint/v3"/>
    <xsd:import namespace="855d85df-d2cf-4581-a365-9d363928b193"/>
    <xsd:import namespace="cc73c0e0-f0ff-4477-9bb4-b8868d1e9d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d85df-d2cf-4581-a365-9d363928b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3c0e0-f0ff-4477-9bb4-b8868d1e9d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5e396-51f0-4bbf-b449-68f4eaba8663}" ma:internalName="TaxCatchAll" ma:showField="CatchAllData" ma:web="cc73c0e0-f0ff-4477-9bb4-b8868d1e9d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99210-0F0E-4402-999C-7C055F62F34B}">
  <ds:schemaRefs>
    <ds:schemaRef ds:uri="http://schemas.microsoft.com/office/2006/metadata/properties"/>
    <ds:schemaRef ds:uri="http://schemas.microsoft.com/office/infopath/2007/PartnerControls"/>
    <ds:schemaRef ds:uri="http://schemas.microsoft.com/sharepoint/v3"/>
    <ds:schemaRef ds:uri="cc73c0e0-f0ff-4477-9bb4-b8868d1e9dd4"/>
    <ds:schemaRef ds:uri="855d85df-d2cf-4581-a365-9d363928b193"/>
  </ds:schemaRefs>
</ds:datastoreItem>
</file>

<file path=customXml/itemProps2.xml><?xml version="1.0" encoding="utf-8"?>
<ds:datastoreItem xmlns:ds="http://schemas.openxmlformats.org/officeDocument/2006/customXml" ds:itemID="{253F203E-9A01-46DE-AC58-DFEC59AD5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d85df-d2cf-4581-a365-9d363928b193"/>
    <ds:schemaRef ds:uri="cc73c0e0-f0ff-4477-9bb4-b8868d1e9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7B919-2999-4C07-911D-19B2E55EF288}">
  <ds:schemaRefs>
    <ds:schemaRef ds:uri="http://schemas.openxmlformats.org/officeDocument/2006/bibliography"/>
  </ds:schemaRefs>
</ds:datastoreItem>
</file>

<file path=customXml/itemProps4.xml><?xml version="1.0" encoding="utf-8"?>
<ds:datastoreItem xmlns:ds="http://schemas.openxmlformats.org/officeDocument/2006/customXml" ds:itemID="{31D37F76-D972-4CBB-B59A-3A295ABAE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Official Memorandum Template_1oct2020</Template>
  <TotalTime>9</TotalTime>
  <Pages>2</Pages>
  <Words>547</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DENISE D GS-07 USAF AFGSC 7 BW/7 BW/CCS</dc:creator>
  <cp:keywords/>
  <dc:description/>
  <cp:lastModifiedBy>BIZZOTTO, MERCEDES E SSgt USAF AFGSC 7 BW/PA</cp:lastModifiedBy>
  <cp:revision>7</cp:revision>
  <cp:lastPrinted>2018-06-27T16:45:00Z</cp:lastPrinted>
  <dcterms:created xsi:type="dcterms:W3CDTF">2024-10-24T17:41:00Z</dcterms:created>
  <dcterms:modified xsi:type="dcterms:W3CDTF">2024-10-24T19:10:00Z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-1409964294</vt:i4>
  </property>
  <property fmtid="{D5CDD505-2E9C-101B-9397-08002B2CF9AE}" pid="3" name="Classification">
    <vt:lpwstr>Classification Banner</vt:lpwstr>
  </property>
  <property fmtid="{D5CDD505-2E9C-101B-9397-08002B2CF9AE}" pid="4" name="ContentTypeId">
    <vt:lpwstr>0x010100EC53C165CE03D945B92F244BBEE619A4</vt:lpwstr>
  </property>
</Properties>
</file>